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F9" w:rsidRDefault="00A911F9" w:rsidP="004C022E">
      <w:pPr>
        <w:pStyle w:val="PlainText"/>
        <w:tabs>
          <w:tab w:val="right" w:pos="8550"/>
          <w:tab w:val="right" w:pos="10620"/>
        </w:tabs>
        <w:spacing w:line="220" w:lineRule="exact"/>
        <w:ind w:left="270"/>
        <w:rPr>
          <w:rFonts w:ascii="Arial" w:hAnsi="Arial" w:cs="Arial"/>
          <w:sz w:val="22"/>
          <w:szCs w:val="22"/>
        </w:rPr>
      </w:pPr>
    </w:p>
    <w:p w:rsidR="00423CAC" w:rsidRPr="004C1924" w:rsidRDefault="00423CAC" w:rsidP="004C022E">
      <w:pPr>
        <w:pStyle w:val="PlainText"/>
        <w:tabs>
          <w:tab w:val="right" w:pos="8550"/>
          <w:tab w:val="right" w:pos="10620"/>
        </w:tabs>
        <w:spacing w:line="220" w:lineRule="exact"/>
        <w:ind w:left="270"/>
        <w:rPr>
          <w:rFonts w:ascii="Arial" w:hAnsi="Arial" w:cs="Arial"/>
          <w:sz w:val="22"/>
          <w:szCs w:val="22"/>
        </w:rPr>
      </w:pPr>
      <w:r w:rsidRPr="004C1924">
        <w:rPr>
          <w:rFonts w:ascii="Arial" w:hAnsi="Arial" w:cs="Arial"/>
          <w:sz w:val="22"/>
          <w:szCs w:val="22"/>
        </w:rPr>
        <w:t xml:space="preserve">The Presbytery of Denver of the Presbyterian Church (U.S.A.) held a stated Meeting at </w:t>
      </w:r>
      <w:r>
        <w:rPr>
          <w:rFonts w:ascii="Arial" w:hAnsi="Arial" w:cs="Arial"/>
          <w:sz w:val="22"/>
          <w:szCs w:val="22"/>
        </w:rPr>
        <w:t>Habitat for Humanity Metro Denver i</w:t>
      </w:r>
      <w:r w:rsidR="00075895">
        <w:rPr>
          <w:rFonts w:ascii="Arial" w:hAnsi="Arial" w:cs="Arial"/>
          <w:sz w:val="22"/>
          <w:szCs w:val="22"/>
        </w:rPr>
        <w:t>n Denver, Colorado on January 26</w:t>
      </w:r>
      <w:r>
        <w:rPr>
          <w:rFonts w:ascii="Arial" w:hAnsi="Arial" w:cs="Arial"/>
          <w:sz w:val="22"/>
          <w:szCs w:val="22"/>
        </w:rPr>
        <w:t>, 2016</w:t>
      </w:r>
      <w:r w:rsidRPr="004C1924">
        <w:rPr>
          <w:rFonts w:ascii="Arial" w:hAnsi="Arial" w:cs="Arial"/>
          <w:sz w:val="22"/>
          <w:szCs w:val="22"/>
        </w:rPr>
        <w:t>.  The Stated Clerk declared that a quorum was present.</w:t>
      </w:r>
    </w:p>
    <w:tbl>
      <w:tblPr>
        <w:tblStyle w:val="TableGrid"/>
        <w:tblpPr w:leftFromText="180" w:rightFromText="180" w:vertAnchor="text" w:horzAnchor="margin" w:tblpXSpec="center" w:tblpY="122"/>
        <w:tblW w:w="8973" w:type="dxa"/>
        <w:tblLook w:val="04A0"/>
      </w:tblPr>
      <w:tblGrid>
        <w:gridCol w:w="2956"/>
        <w:gridCol w:w="212"/>
        <w:gridCol w:w="1170"/>
        <w:gridCol w:w="1170"/>
        <w:gridCol w:w="1260"/>
        <w:gridCol w:w="985"/>
        <w:gridCol w:w="1220"/>
      </w:tblGrid>
      <w:tr w:rsidR="00423CAC" w:rsidRPr="004C022E" w:rsidTr="004C022E">
        <w:trPr>
          <w:trHeight w:val="300"/>
        </w:trPr>
        <w:tc>
          <w:tcPr>
            <w:tcW w:w="2956" w:type="dxa"/>
            <w:shd w:val="clear" w:color="auto" w:fill="D9D9D9" w:themeFill="background1" w:themeFillShade="D9"/>
            <w:noWrap/>
            <w:hideMark/>
          </w:tcPr>
          <w:p w:rsidR="00423CAC" w:rsidRPr="004C022E" w:rsidRDefault="004C022E"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color w:val="000000"/>
                <w:kern w:val="0"/>
                <w:sz w:val="20"/>
                <w:szCs w:val="20"/>
              </w:rPr>
              <w:t>Teaching Elders</w:t>
            </w:r>
          </w:p>
        </w:tc>
        <w:tc>
          <w:tcPr>
            <w:tcW w:w="1382" w:type="dxa"/>
            <w:gridSpan w:val="2"/>
            <w:shd w:val="clear" w:color="auto" w:fill="D9D9D9" w:themeFill="background1" w:themeFillShade="D9"/>
            <w:noWrap/>
            <w:hideMark/>
          </w:tcPr>
          <w:p w:rsidR="00423CAC" w:rsidRPr="004C022E" w:rsidRDefault="00423CAC"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color w:val="000000"/>
                <w:kern w:val="0"/>
                <w:sz w:val="20"/>
                <w:szCs w:val="20"/>
              </w:rPr>
              <w:t>Jan</w:t>
            </w:r>
          </w:p>
        </w:tc>
        <w:tc>
          <w:tcPr>
            <w:tcW w:w="1170" w:type="dxa"/>
            <w:shd w:val="clear" w:color="auto" w:fill="D9D9D9" w:themeFill="background1" w:themeFillShade="D9"/>
            <w:noWrap/>
            <w:hideMark/>
          </w:tcPr>
          <w:p w:rsidR="00423CAC" w:rsidRPr="004C022E" w:rsidRDefault="004C022E"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color w:val="000000"/>
                <w:kern w:val="0"/>
                <w:sz w:val="20"/>
                <w:szCs w:val="20"/>
              </w:rPr>
              <w:t>Mar</w:t>
            </w:r>
          </w:p>
        </w:tc>
        <w:tc>
          <w:tcPr>
            <w:tcW w:w="1260" w:type="dxa"/>
            <w:shd w:val="clear" w:color="auto" w:fill="D9D9D9" w:themeFill="background1" w:themeFillShade="D9"/>
            <w:noWrap/>
            <w:hideMark/>
          </w:tcPr>
          <w:p w:rsidR="00423CAC" w:rsidRPr="004C022E" w:rsidRDefault="00423CAC"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color w:val="000000"/>
                <w:kern w:val="0"/>
                <w:sz w:val="20"/>
                <w:szCs w:val="20"/>
              </w:rPr>
              <w:t>May</w:t>
            </w:r>
          </w:p>
        </w:tc>
        <w:tc>
          <w:tcPr>
            <w:tcW w:w="985" w:type="dxa"/>
            <w:shd w:val="clear" w:color="auto" w:fill="D9D9D9" w:themeFill="background1" w:themeFillShade="D9"/>
            <w:noWrap/>
            <w:hideMark/>
          </w:tcPr>
          <w:p w:rsidR="00423CAC" w:rsidRPr="004C022E" w:rsidRDefault="004C022E"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color w:val="000000"/>
                <w:kern w:val="0"/>
                <w:sz w:val="20"/>
                <w:szCs w:val="20"/>
              </w:rPr>
              <w:t>Aug</w:t>
            </w:r>
          </w:p>
        </w:tc>
        <w:tc>
          <w:tcPr>
            <w:tcW w:w="1220" w:type="dxa"/>
            <w:shd w:val="clear" w:color="auto" w:fill="D9D9D9" w:themeFill="background1" w:themeFillShade="D9"/>
            <w:noWrap/>
            <w:hideMark/>
          </w:tcPr>
          <w:p w:rsidR="00423CAC" w:rsidRPr="004C022E" w:rsidRDefault="004C022E"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color w:val="000000"/>
                <w:kern w:val="0"/>
                <w:sz w:val="20"/>
                <w:szCs w:val="20"/>
              </w:rPr>
              <w:t>Oct</w:t>
            </w: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Adams, J.</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Allen-Pickett, G.</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Anderson, J. E.</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Anderson, K.</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Beal, C.</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Beitzel</w:t>
            </w:r>
            <w:proofErr w:type="spellEnd"/>
            <w:r w:rsidRPr="004C022E">
              <w:rPr>
                <w:rFonts w:ascii="Arial" w:eastAsia="Times New Roman" w:hAnsi="Arial" w:cs="Arial"/>
                <w:color w:val="000000"/>
                <w:kern w:val="0"/>
                <w:sz w:val="20"/>
                <w:szCs w:val="20"/>
              </w:rPr>
              <w:t>, C.</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Bell, D.</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Bell, J.</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Berry, C.</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Blackstock</w:t>
            </w:r>
            <w:proofErr w:type="spellEnd"/>
            <w:r w:rsidRPr="004C022E">
              <w:rPr>
                <w:rFonts w:ascii="Arial" w:eastAsia="Times New Roman" w:hAnsi="Arial" w:cs="Arial"/>
                <w:color w:val="000000"/>
                <w:kern w:val="0"/>
                <w:sz w:val="20"/>
                <w:szCs w:val="20"/>
              </w:rPr>
              <w:t>, S.</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Boucher, S.</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Bretz</w:t>
            </w:r>
            <w:proofErr w:type="spellEnd"/>
            <w:r w:rsidRPr="004C022E">
              <w:rPr>
                <w:rFonts w:ascii="Arial" w:eastAsia="Times New Roman" w:hAnsi="Arial" w:cs="Arial"/>
                <w:color w:val="000000"/>
                <w:kern w:val="0"/>
                <w:sz w:val="20"/>
                <w:szCs w:val="20"/>
              </w:rPr>
              <w:t>, P.</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Brummett</w:t>
            </w:r>
            <w:proofErr w:type="spellEnd"/>
            <w:r w:rsidRPr="004C022E">
              <w:rPr>
                <w:rFonts w:ascii="Arial" w:eastAsia="Times New Roman" w:hAnsi="Arial" w:cs="Arial"/>
                <w:color w:val="000000"/>
                <w:kern w:val="0"/>
                <w:sz w:val="20"/>
                <w:szCs w:val="20"/>
              </w:rPr>
              <w:t>, J.</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Buchanan, A.</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Cameron, H.</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Chai</w:t>
            </w:r>
            <w:proofErr w:type="spellEnd"/>
            <w:r w:rsidRPr="004C022E">
              <w:rPr>
                <w:rFonts w:ascii="Arial" w:eastAsia="Times New Roman" w:hAnsi="Arial" w:cs="Arial"/>
                <w:color w:val="000000"/>
                <w:kern w:val="0"/>
                <w:sz w:val="20"/>
                <w:szCs w:val="20"/>
              </w:rPr>
              <w:t>, D.</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Christensen, A. </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Chung, S.</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Clang, M.</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Cooper, D.</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Coplen</w:t>
            </w:r>
            <w:proofErr w:type="spellEnd"/>
            <w:r w:rsidRPr="004C022E">
              <w:rPr>
                <w:rFonts w:ascii="Arial" w:eastAsia="Times New Roman" w:hAnsi="Arial" w:cs="Arial"/>
                <w:color w:val="000000"/>
                <w:kern w:val="0"/>
                <w:sz w:val="20"/>
                <w:szCs w:val="20"/>
              </w:rPr>
              <w:t>, M.</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Darbonne</w:t>
            </w:r>
            <w:proofErr w:type="spellEnd"/>
            <w:r w:rsidRPr="004C022E">
              <w:rPr>
                <w:rFonts w:ascii="Arial" w:eastAsia="Times New Roman" w:hAnsi="Arial" w:cs="Arial"/>
                <w:color w:val="000000"/>
                <w:kern w:val="0"/>
                <w:sz w:val="20"/>
                <w:szCs w:val="20"/>
              </w:rPr>
              <w:t>, W.</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Davis, K. Robb</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Davis, William</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Dixon, M. </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Doehring</w:t>
            </w:r>
            <w:proofErr w:type="spellEnd"/>
            <w:r w:rsidRPr="004C022E">
              <w:rPr>
                <w:rFonts w:ascii="Arial" w:eastAsia="Times New Roman" w:hAnsi="Arial" w:cs="Arial"/>
                <w:color w:val="000000"/>
                <w:kern w:val="0"/>
                <w:sz w:val="20"/>
                <w:szCs w:val="20"/>
              </w:rPr>
              <w:t>, C.</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Dolquist</w:t>
            </w:r>
            <w:proofErr w:type="spellEnd"/>
            <w:r w:rsidRPr="004C022E">
              <w:rPr>
                <w:rFonts w:ascii="Arial" w:eastAsia="Times New Roman" w:hAnsi="Arial" w:cs="Arial"/>
                <w:color w:val="000000"/>
                <w:kern w:val="0"/>
                <w:sz w:val="20"/>
                <w:szCs w:val="20"/>
              </w:rPr>
              <w:t>, D.</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Dolquist</w:t>
            </w:r>
            <w:proofErr w:type="spellEnd"/>
            <w:r w:rsidRPr="004C022E">
              <w:rPr>
                <w:rFonts w:ascii="Arial" w:eastAsia="Times New Roman" w:hAnsi="Arial" w:cs="Arial"/>
                <w:color w:val="000000"/>
                <w:kern w:val="0"/>
                <w:sz w:val="20"/>
                <w:szCs w:val="20"/>
              </w:rPr>
              <w:t>, S.</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Dyson, J. </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Emig</w:t>
            </w:r>
            <w:proofErr w:type="spellEnd"/>
            <w:r w:rsidRPr="004C022E">
              <w:rPr>
                <w:rFonts w:ascii="Arial" w:eastAsia="Times New Roman" w:hAnsi="Arial" w:cs="Arial"/>
                <w:color w:val="000000"/>
                <w:kern w:val="0"/>
                <w:sz w:val="20"/>
                <w:szCs w:val="20"/>
              </w:rPr>
              <w:t>, J.</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Fisher, C.</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Flory, R.</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Fouther</w:t>
            </w:r>
            <w:proofErr w:type="spellEnd"/>
            <w:r w:rsidRPr="004C022E">
              <w:rPr>
                <w:rFonts w:ascii="Arial" w:eastAsia="Times New Roman" w:hAnsi="Arial" w:cs="Arial"/>
                <w:color w:val="000000"/>
                <w:kern w:val="0"/>
                <w:sz w:val="20"/>
                <w:szCs w:val="20"/>
              </w:rPr>
              <w:t>, J.</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Fry, S.</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Gallegos, G.</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George, M. </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Graber, Kim</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Hamer</w:t>
            </w:r>
            <w:proofErr w:type="spellEnd"/>
            <w:r w:rsidRPr="004C022E">
              <w:rPr>
                <w:rFonts w:ascii="Arial" w:eastAsia="Times New Roman" w:hAnsi="Arial" w:cs="Arial"/>
                <w:color w:val="000000"/>
                <w:kern w:val="0"/>
                <w:sz w:val="20"/>
                <w:szCs w:val="20"/>
              </w:rPr>
              <w:t>, A</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2956" w:type="dxa"/>
            <w:shd w:val="clear" w:color="auto" w:fill="D9D9D9" w:themeFill="background1" w:themeFillShade="D9"/>
            <w:noWrap/>
            <w:hideMark/>
          </w:tcPr>
          <w:p w:rsidR="00A307F6" w:rsidRPr="004C022E" w:rsidRDefault="004C022E"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color w:val="000000"/>
                <w:kern w:val="0"/>
                <w:sz w:val="20"/>
                <w:szCs w:val="20"/>
              </w:rPr>
              <w:lastRenderedPageBreak/>
              <w:t>Teaching Elders</w:t>
            </w:r>
          </w:p>
        </w:tc>
        <w:tc>
          <w:tcPr>
            <w:tcW w:w="1382" w:type="dxa"/>
            <w:gridSpan w:val="2"/>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Jan</w:t>
            </w:r>
          </w:p>
        </w:tc>
        <w:tc>
          <w:tcPr>
            <w:tcW w:w="117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Ma</w:t>
            </w:r>
            <w:r w:rsidR="004C022E">
              <w:rPr>
                <w:rFonts w:ascii="Arial" w:eastAsia="Times New Roman" w:hAnsi="Arial" w:cs="Arial"/>
                <w:b/>
                <w:bCs/>
                <w:color w:val="000000"/>
                <w:kern w:val="0"/>
                <w:sz w:val="20"/>
                <w:szCs w:val="20"/>
              </w:rPr>
              <w:t>r</w:t>
            </w:r>
          </w:p>
        </w:tc>
        <w:tc>
          <w:tcPr>
            <w:tcW w:w="126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May</w:t>
            </w:r>
          </w:p>
        </w:tc>
        <w:tc>
          <w:tcPr>
            <w:tcW w:w="985"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Aug</w:t>
            </w:r>
          </w:p>
        </w:tc>
        <w:tc>
          <w:tcPr>
            <w:tcW w:w="122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Oct</w:t>
            </w: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Hancock, Z.</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Heil</w:t>
            </w:r>
            <w:proofErr w:type="spellEnd"/>
            <w:r w:rsidRPr="004C022E">
              <w:rPr>
                <w:rFonts w:ascii="Arial" w:eastAsia="Times New Roman" w:hAnsi="Arial" w:cs="Arial"/>
                <w:color w:val="000000"/>
                <w:kern w:val="0"/>
                <w:sz w:val="20"/>
                <w:szCs w:val="20"/>
              </w:rPr>
              <w:t>, D.</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Holm, E.</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Holmes, R.</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Huff, R.</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Johnstone</w:t>
            </w:r>
            <w:proofErr w:type="spellEnd"/>
            <w:r w:rsidRPr="004C022E">
              <w:rPr>
                <w:rFonts w:ascii="Arial" w:eastAsia="Times New Roman" w:hAnsi="Arial" w:cs="Arial"/>
                <w:color w:val="000000"/>
                <w:kern w:val="0"/>
                <w:sz w:val="20"/>
                <w:szCs w:val="20"/>
              </w:rPr>
              <w:t>, M.</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Kane, R. </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Kim, E.</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Kim, J.</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Kitchen, P.</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Koerner</w:t>
            </w:r>
            <w:proofErr w:type="spellEnd"/>
            <w:r w:rsidRPr="004C022E">
              <w:rPr>
                <w:rFonts w:ascii="Arial" w:eastAsia="Times New Roman" w:hAnsi="Arial" w:cs="Arial"/>
                <w:color w:val="000000"/>
                <w:kern w:val="0"/>
                <w:sz w:val="20"/>
                <w:szCs w:val="20"/>
              </w:rPr>
              <w:t>, S.</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Lundgaard</w:t>
            </w:r>
            <w:proofErr w:type="spellEnd"/>
            <w:r w:rsidRPr="004C022E">
              <w:rPr>
                <w:rFonts w:ascii="Arial" w:eastAsia="Times New Roman" w:hAnsi="Arial" w:cs="Arial"/>
                <w:color w:val="000000"/>
                <w:kern w:val="0"/>
                <w:sz w:val="20"/>
                <w:szCs w:val="20"/>
              </w:rPr>
              <w:t>, S.*</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Lyons, B.</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Mares, J.</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Marshall, P.</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McWilliams, F.</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Meeks, M.</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Mendez, A.</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Mooney, T.</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Motsko</w:t>
            </w:r>
            <w:proofErr w:type="spellEnd"/>
            <w:r w:rsidRPr="004C022E">
              <w:rPr>
                <w:rFonts w:ascii="Arial" w:eastAsia="Times New Roman" w:hAnsi="Arial" w:cs="Arial"/>
                <w:color w:val="000000"/>
                <w:kern w:val="0"/>
                <w:sz w:val="20"/>
                <w:szCs w:val="20"/>
              </w:rPr>
              <w:t>, M.</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Parsons, C.</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Pettit, D.</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4338" w:type="dxa"/>
            <w:gridSpan w:val="3"/>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Poos</w:t>
            </w:r>
            <w:proofErr w:type="spellEnd"/>
            <w:r w:rsidRPr="004C022E">
              <w:rPr>
                <w:rFonts w:ascii="Arial" w:eastAsia="Times New Roman" w:hAnsi="Arial" w:cs="Arial"/>
                <w:color w:val="000000"/>
                <w:kern w:val="0"/>
                <w:sz w:val="20"/>
                <w:szCs w:val="20"/>
              </w:rPr>
              <w:t>-Benson, S. A.</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Reeves, K. A.*</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Royle</w:t>
            </w:r>
            <w:proofErr w:type="spellEnd"/>
            <w:r w:rsidRPr="004C022E">
              <w:rPr>
                <w:rFonts w:ascii="Arial" w:eastAsia="Times New Roman" w:hAnsi="Arial" w:cs="Arial"/>
                <w:color w:val="000000"/>
                <w:kern w:val="0"/>
                <w:sz w:val="20"/>
                <w:szCs w:val="20"/>
              </w:rPr>
              <w:t xml:space="preserve">, B. </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Sandahl</w:t>
            </w:r>
            <w:proofErr w:type="spellEnd"/>
            <w:r w:rsidRPr="004C022E">
              <w:rPr>
                <w:rFonts w:ascii="Arial" w:eastAsia="Times New Roman" w:hAnsi="Arial" w:cs="Arial"/>
                <w:color w:val="000000"/>
                <w:kern w:val="0"/>
                <w:sz w:val="20"/>
                <w:szCs w:val="20"/>
              </w:rPr>
              <w:t>, C.</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2956" w:type="dxa"/>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Sanders, W.</w:t>
            </w:r>
          </w:p>
        </w:tc>
        <w:tc>
          <w:tcPr>
            <w:tcW w:w="1382" w:type="dxa"/>
            <w:gridSpan w:val="2"/>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4338" w:type="dxa"/>
            <w:gridSpan w:val="3"/>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Scheiber-Sjostrom</w:t>
            </w:r>
            <w:proofErr w:type="spellEnd"/>
            <w:r w:rsidRPr="004C022E">
              <w:rPr>
                <w:rFonts w:ascii="Arial" w:eastAsia="Times New Roman" w:hAnsi="Arial" w:cs="Arial"/>
                <w:color w:val="000000"/>
                <w:kern w:val="0"/>
                <w:sz w:val="20"/>
                <w:szCs w:val="20"/>
              </w:rPr>
              <w:t>, A.</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Sewell,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Sheffield, T.</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Shaw, K.</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Shrumm</w:t>
            </w:r>
            <w:proofErr w:type="spellEnd"/>
            <w:r w:rsidRPr="004C022E">
              <w:rPr>
                <w:rFonts w:ascii="Arial" w:eastAsia="Times New Roman" w:hAnsi="Arial" w:cs="Arial"/>
                <w:color w:val="000000"/>
                <w:kern w:val="0"/>
                <w:sz w:val="20"/>
                <w:szCs w:val="20"/>
              </w:rPr>
              <w:t>, D.</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Smith,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Smith, S.</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Spear, B.</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Spurlock,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Steinbacher</w:t>
            </w:r>
            <w:proofErr w:type="spellEnd"/>
            <w:r w:rsidRPr="004C022E">
              <w:rPr>
                <w:rFonts w:ascii="Arial" w:eastAsia="Times New Roman" w:hAnsi="Arial" w:cs="Arial"/>
                <w:color w:val="000000"/>
                <w:kern w:val="0"/>
                <w:sz w:val="20"/>
                <w:szCs w:val="20"/>
              </w:rPr>
              <w:t>, 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Stringer,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Stuart,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Sugg</w:t>
            </w:r>
            <w:proofErr w:type="spellEnd"/>
            <w:r w:rsidRPr="004C022E">
              <w:rPr>
                <w:rFonts w:ascii="Arial" w:eastAsia="Times New Roman" w:hAnsi="Arial" w:cs="Arial"/>
                <w:color w:val="000000"/>
                <w:kern w:val="0"/>
                <w:sz w:val="20"/>
                <w:szCs w:val="20"/>
              </w:rPr>
              <w:t>, L.</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Swaney</w:t>
            </w:r>
            <w:proofErr w:type="spellEnd"/>
            <w:r w:rsidRPr="004C022E">
              <w:rPr>
                <w:rFonts w:ascii="Arial" w:eastAsia="Times New Roman" w:hAnsi="Arial" w:cs="Arial"/>
                <w:color w:val="000000"/>
                <w:kern w:val="0"/>
                <w:sz w:val="20"/>
                <w:szCs w:val="20"/>
              </w:rPr>
              <w:t>,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A911F9" w:rsidRPr="004C022E" w:rsidRDefault="00A911F9" w:rsidP="004C022E">
            <w:pPr>
              <w:widowControl/>
              <w:suppressAutoHyphens w:val="0"/>
              <w:ind w:left="270"/>
              <w:rPr>
                <w:rFonts w:ascii="Arial" w:eastAsia="Times New Roman" w:hAnsi="Arial" w:cs="Arial"/>
                <w:color w:val="000000"/>
                <w:kern w:val="0"/>
                <w:sz w:val="20"/>
                <w:szCs w:val="20"/>
                <w:u w:val="single"/>
              </w:rPr>
            </w:pPr>
          </w:p>
        </w:tc>
        <w:tc>
          <w:tcPr>
            <w:tcW w:w="117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17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26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985"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22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r>
      <w:tr w:rsidR="00A307F6" w:rsidRPr="004C022E" w:rsidTr="004C022E">
        <w:trPr>
          <w:trHeight w:val="300"/>
        </w:trPr>
        <w:tc>
          <w:tcPr>
            <w:tcW w:w="3168" w:type="dxa"/>
            <w:gridSpan w:val="2"/>
            <w:shd w:val="clear" w:color="auto" w:fill="D9D9D9" w:themeFill="background1" w:themeFillShade="D9"/>
            <w:noWrap/>
            <w:hideMark/>
          </w:tcPr>
          <w:p w:rsidR="00A307F6" w:rsidRPr="004C022E" w:rsidRDefault="004C022E"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color w:val="000000"/>
                <w:kern w:val="0"/>
                <w:sz w:val="20"/>
                <w:szCs w:val="20"/>
              </w:rPr>
              <w:lastRenderedPageBreak/>
              <w:t>Teaching Elders</w:t>
            </w:r>
          </w:p>
        </w:tc>
        <w:tc>
          <w:tcPr>
            <w:tcW w:w="117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Jan</w:t>
            </w:r>
          </w:p>
        </w:tc>
        <w:tc>
          <w:tcPr>
            <w:tcW w:w="117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Mar</w:t>
            </w:r>
          </w:p>
        </w:tc>
        <w:tc>
          <w:tcPr>
            <w:tcW w:w="126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May</w:t>
            </w:r>
          </w:p>
        </w:tc>
        <w:tc>
          <w:tcPr>
            <w:tcW w:w="985"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Aug</w:t>
            </w:r>
          </w:p>
        </w:tc>
        <w:tc>
          <w:tcPr>
            <w:tcW w:w="122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Oct</w:t>
            </w: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Syrdal</w:t>
            </w:r>
            <w:proofErr w:type="spellEnd"/>
            <w:r w:rsidRPr="004C022E">
              <w:rPr>
                <w:rFonts w:ascii="Arial" w:eastAsia="Times New Roman" w:hAnsi="Arial" w:cs="Arial"/>
                <w:color w:val="000000"/>
                <w:kern w:val="0"/>
                <w:sz w:val="20"/>
                <w:szCs w:val="20"/>
              </w:rPr>
              <w:t>, M.</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Taylor Seaman, A.</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Traylor, C.</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Troxler</w:t>
            </w:r>
            <w:proofErr w:type="spellEnd"/>
            <w:r w:rsidRPr="004C022E">
              <w:rPr>
                <w:rFonts w:ascii="Arial" w:eastAsia="Times New Roman" w:hAnsi="Arial" w:cs="Arial"/>
                <w:color w:val="000000"/>
                <w:kern w:val="0"/>
                <w:sz w:val="20"/>
                <w:szCs w:val="20"/>
              </w:rPr>
              <w:t>, L.</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Ulrich, C.</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Van </w:t>
            </w:r>
            <w:proofErr w:type="spellStart"/>
            <w:r w:rsidRPr="004C022E">
              <w:rPr>
                <w:rFonts w:ascii="Arial" w:eastAsia="Times New Roman" w:hAnsi="Arial" w:cs="Arial"/>
                <w:color w:val="000000"/>
                <w:kern w:val="0"/>
                <w:sz w:val="20"/>
                <w:szCs w:val="20"/>
              </w:rPr>
              <w:t>Deren</w:t>
            </w:r>
            <w:proofErr w:type="spellEnd"/>
            <w:r w:rsidRPr="004C022E">
              <w:rPr>
                <w:rFonts w:ascii="Arial" w:eastAsia="Times New Roman" w:hAnsi="Arial" w:cs="Arial"/>
                <w:color w:val="000000"/>
                <w:kern w:val="0"/>
                <w:sz w:val="20"/>
                <w:szCs w:val="20"/>
              </w:rPr>
              <w:t>, D.</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Vanderpol</w:t>
            </w:r>
            <w:proofErr w:type="spellEnd"/>
            <w:r w:rsidRPr="004C022E">
              <w:rPr>
                <w:rFonts w:ascii="Arial" w:eastAsia="Times New Roman" w:hAnsi="Arial" w:cs="Arial"/>
                <w:color w:val="000000"/>
                <w:kern w:val="0"/>
                <w:sz w:val="20"/>
                <w:szCs w:val="20"/>
              </w:rPr>
              <w:t>,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Vanderborgh</w:t>
            </w:r>
            <w:proofErr w:type="spellEnd"/>
            <w:r w:rsidRPr="004C022E">
              <w:rPr>
                <w:rFonts w:ascii="Arial" w:eastAsia="Times New Roman" w:hAnsi="Arial" w:cs="Arial"/>
                <w:color w:val="000000"/>
                <w:kern w:val="0"/>
                <w:sz w:val="20"/>
                <w:szCs w:val="20"/>
              </w:rPr>
              <w:t>, S.</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Vickstrom</w:t>
            </w:r>
            <w:proofErr w:type="spellEnd"/>
            <w:r w:rsidRPr="004C022E">
              <w:rPr>
                <w:rFonts w:ascii="Arial" w:eastAsia="Times New Roman" w:hAnsi="Arial" w:cs="Arial"/>
                <w:color w:val="000000"/>
                <w:kern w:val="0"/>
                <w:sz w:val="20"/>
                <w:szCs w:val="20"/>
              </w:rPr>
              <w:t>, M.</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Ward,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Westfall, L.</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Whitehead,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Wigger</w:t>
            </w:r>
            <w:proofErr w:type="spellEnd"/>
            <w:r w:rsidRPr="004C022E">
              <w:rPr>
                <w:rFonts w:ascii="Arial" w:eastAsia="Times New Roman" w:hAnsi="Arial" w:cs="Arial"/>
                <w:color w:val="000000"/>
                <w:kern w:val="0"/>
                <w:sz w:val="20"/>
                <w:szCs w:val="20"/>
              </w:rPr>
              <w:t>,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Wilson, G.</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Wilson,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Young, D.</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Yu,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C022E" w:rsidRPr="004C022E" w:rsidTr="004C022E">
        <w:trPr>
          <w:trHeight w:val="312"/>
        </w:trPr>
        <w:tc>
          <w:tcPr>
            <w:tcW w:w="3168" w:type="dxa"/>
            <w:gridSpan w:val="2"/>
            <w:shd w:val="clear" w:color="auto" w:fill="D9D9D9" w:themeFill="background1" w:themeFillShade="D9"/>
            <w:noWrap/>
            <w:hideMark/>
          </w:tcPr>
          <w:p w:rsidR="004C022E" w:rsidRPr="004C022E" w:rsidRDefault="004C022E" w:rsidP="004C022E">
            <w:pPr>
              <w:widowControl/>
              <w:suppressAutoHyphens w:val="0"/>
              <w:ind w:left="270"/>
              <w:jc w:val="center"/>
              <w:rPr>
                <w:rFonts w:ascii="Arial" w:eastAsia="Times New Roman" w:hAnsi="Arial" w:cs="Arial"/>
                <w:b/>
                <w:bCs/>
                <w:iCs/>
                <w:color w:val="000000"/>
                <w:kern w:val="0"/>
                <w:sz w:val="20"/>
                <w:szCs w:val="20"/>
              </w:rPr>
            </w:pPr>
            <w:r w:rsidRPr="004C022E">
              <w:rPr>
                <w:rFonts w:ascii="Arial" w:eastAsia="Times New Roman" w:hAnsi="Arial" w:cs="Arial"/>
                <w:b/>
                <w:iCs/>
                <w:color w:val="000000"/>
                <w:kern w:val="0"/>
                <w:sz w:val="20"/>
                <w:szCs w:val="20"/>
              </w:rPr>
              <w:t>RETIRED-Teaching Elders</w:t>
            </w:r>
          </w:p>
        </w:tc>
        <w:tc>
          <w:tcPr>
            <w:tcW w:w="1170" w:type="dxa"/>
            <w:shd w:val="clear" w:color="auto" w:fill="D9D9D9" w:themeFill="background1" w:themeFillShade="D9"/>
          </w:tcPr>
          <w:p w:rsidR="004C022E" w:rsidRPr="004C022E" w:rsidRDefault="004C022E" w:rsidP="004C022E">
            <w:pPr>
              <w:widowControl/>
              <w:suppressAutoHyphens w:val="0"/>
              <w:ind w:left="270"/>
              <w:jc w:val="center"/>
              <w:rPr>
                <w:rFonts w:ascii="Arial" w:eastAsia="Times New Roman" w:hAnsi="Arial" w:cs="Arial"/>
                <w:b/>
                <w:bCs/>
                <w:iCs/>
                <w:color w:val="000000"/>
                <w:kern w:val="0"/>
                <w:sz w:val="20"/>
                <w:szCs w:val="20"/>
              </w:rPr>
            </w:pPr>
            <w:r w:rsidRPr="004C022E">
              <w:rPr>
                <w:rFonts w:ascii="Arial" w:eastAsia="Times New Roman" w:hAnsi="Arial" w:cs="Arial"/>
                <w:b/>
                <w:bCs/>
                <w:iCs/>
                <w:color w:val="000000"/>
                <w:kern w:val="0"/>
                <w:sz w:val="20"/>
                <w:szCs w:val="20"/>
              </w:rPr>
              <w:t>Jan</w:t>
            </w:r>
          </w:p>
        </w:tc>
        <w:tc>
          <w:tcPr>
            <w:tcW w:w="1170" w:type="dxa"/>
            <w:shd w:val="clear" w:color="auto" w:fill="D9D9D9" w:themeFill="background1" w:themeFillShade="D9"/>
            <w:noWrap/>
            <w:hideMark/>
          </w:tcPr>
          <w:p w:rsidR="004C022E" w:rsidRPr="004C022E" w:rsidRDefault="004C022E" w:rsidP="004C022E">
            <w:pPr>
              <w:widowControl/>
              <w:suppressAutoHyphens w:val="0"/>
              <w:ind w:left="270"/>
              <w:jc w:val="center"/>
              <w:rPr>
                <w:rFonts w:ascii="Arial" w:eastAsia="Times New Roman" w:hAnsi="Arial" w:cs="Arial"/>
                <w:b/>
                <w:color w:val="000000"/>
                <w:kern w:val="0"/>
                <w:sz w:val="20"/>
                <w:szCs w:val="20"/>
              </w:rPr>
            </w:pPr>
            <w:r w:rsidRPr="004C022E">
              <w:rPr>
                <w:rFonts w:ascii="Arial" w:eastAsia="Times New Roman" w:hAnsi="Arial" w:cs="Arial"/>
                <w:b/>
                <w:color w:val="000000"/>
                <w:kern w:val="0"/>
                <w:sz w:val="20"/>
                <w:szCs w:val="20"/>
              </w:rPr>
              <w:t>Mar</w:t>
            </w:r>
          </w:p>
        </w:tc>
        <w:tc>
          <w:tcPr>
            <w:tcW w:w="1260" w:type="dxa"/>
            <w:shd w:val="clear" w:color="auto" w:fill="D9D9D9" w:themeFill="background1" w:themeFillShade="D9"/>
            <w:noWrap/>
            <w:hideMark/>
          </w:tcPr>
          <w:p w:rsidR="004C022E" w:rsidRPr="004C022E" w:rsidRDefault="004C022E" w:rsidP="004C022E">
            <w:pPr>
              <w:widowControl/>
              <w:suppressAutoHyphens w:val="0"/>
              <w:ind w:left="-108" w:right="-108"/>
              <w:jc w:val="center"/>
              <w:rPr>
                <w:rFonts w:ascii="Arial" w:eastAsia="Times New Roman" w:hAnsi="Arial" w:cs="Arial"/>
                <w:b/>
                <w:color w:val="000000"/>
                <w:kern w:val="0"/>
                <w:sz w:val="20"/>
                <w:szCs w:val="20"/>
              </w:rPr>
            </w:pPr>
            <w:r w:rsidRPr="004C022E">
              <w:rPr>
                <w:rFonts w:ascii="Arial" w:eastAsia="Times New Roman" w:hAnsi="Arial" w:cs="Arial"/>
                <w:b/>
                <w:color w:val="000000"/>
                <w:kern w:val="0"/>
                <w:sz w:val="20"/>
                <w:szCs w:val="20"/>
              </w:rPr>
              <w:t>May</w:t>
            </w:r>
          </w:p>
        </w:tc>
        <w:tc>
          <w:tcPr>
            <w:tcW w:w="985" w:type="dxa"/>
            <w:shd w:val="clear" w:color="auto" w:fill="D9D9D9" w:themeFill="background1" w:themeFillShade="D9"/>
            <w:noWrap/>
            <w:hideMark/>
          </w:tcPr>
          <w:p w:rsidR="004C022E" w:rsidRPr="004C022E" w:rsidRDefault="004C022E" w:rsidP="004C022E">
            <w:pPr>
              <w:widowControl/>
              <w:suppressAutoHyphens w:val="0"/>
              <w:ind w:left="-108" w:right="-113"/>
              <w:jc w:val="center"/>
              <w:rPr>
                <w:rFonts w:ascii="Arial" w:eastAsia="Times New Roman" w:hAnsi="Arial" w:cs="Arial"/>
                <w:b/>
                <w:color w:val="000000"/>
                <w:kern w:val="0"/>
                <w:sz w:val="20"/>
                <w:szCs w:val="20"/>
              </w:rPr>
            </w:pPr>
            <w:r w:rsidRPr="004C022E">
              <w:rPr>
                <w:rFonts w:ascii="Arial" w:eastAsia="Times New Roman" w:hAnsi="Arial" w:cs="Arial"/>
                <w:b/>
                <w:color w:val="000000"/>
                <w:kern w:val="0"/>
                <w:sz w:val="20"/>
                <w:szCs w:val="20"/>
              </w:rPr>
              <w:t>Aug</w:t>
            </w:r>
          </w:p>
        </w:tc>
        <w:tc>
          <w:tcPr>
            <w:tcW w:w="1220" w:type="dxa"/>
            <w:shd w:val="clear" w:color="auto" w:fill="D9D9D9" w:themeFill="background1" w:themeFillShade="D9"/>
            <w:noWrap/>
            <w:hideMark/>
          </w:tcPr>
          <w:p w:rsidR="004C022E" w:rsidRPr="004C022E" w:rsidRDefault="004C022E" w:rsidP="004C022E">
            <w:pPr>
              <w:widowControl/>
              <w:suppressAutoHyphens w:val="0"/>
              <w:ind w:left="270"/>
              <w:jc w:val="center"/>
              <w:rPr>
                <w:rFonts w:ascii="Arial" w:eastAsia="Times New Roman" w:hAnsi="Arial" w:cs="Arial"/>
                <w:b/>
                <w:color w:val="000000"/>
                <w:kern w:val="0"/>
                <w:sz w:val="20"/>
                <w:szCs w:val="20"/>
              </w:rPr>
            </w:pPr>
            <w:r w:rsidRPr="004C022E">
              <w:rPr>
                <w:rFonts w:ascii="Arial" w:eastAsia="Times New Roman" w:hAnsi="Arial" w:cs="Arial"/>
                <w:b/>
                <w:color w:val="000000"/>
                <w:kern w:val="0"/>
                <w:sz w:val="20"/>
                <w:szCs w:val="20"/>
              </w:rPr>
              <w:t>Oct</w:t>
            </w: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Ammons</w:t>
            </w:r>
            <w:proofErr w:type="spellEnd"/>
            <w:r w:rsidRPr="004C022E">
              <w:rPr>
                <w:rFonts w:ascii="Arial" w:eastAsia="Times New Roman" w:hAnsi="Arial" w:cs="Arial"/>
                <w:color w:val="000000"/>
                <w:kern w:val="0"/>
                <w:sz w:val="20"/>
                <w:szCs w:val="20"/>
              </w:rPr>
              <w:t>, C.</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Angus, L.</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Avery, L.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Avery, W.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Baird, J.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Barley, K.</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Becker, D.</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Bennett, D.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Bielenberg</w:t>
            </w:r>
            <w:proofErr w:type="spellEnd"/>
            <w:r w:rsidRPr="004C022E">
              <w:rPr>
                <w:rFonts w:ascii="Arial" w:eastAsia="Times New Roman" w:hAnsi="Arial" w:cs="Arial"/>
                <w:color w:val="000000"/>
                <w:kern w:val="0"/>
                <w:sz w:val="20"/>
                <w:szCs w:val="20"/>
              </w:rPr>
              <w:t>,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Blackstock</w:t>
            </w:r>
            <w:proofErr w:type="spellEnd"/>
            <w:r w:rsidRPr="004C022E">
              <w:rPr>
                <w:rFonts w:ascii="Arial" w:eastAsia="Times New Roman" w:hAnsi="Arial" w:cs="Arial"/>
                <w:color w:val="000000"/>
                <w:kern w:val="0"/>
                <w:sz w:val="20"/>
                <w:szCs w:val="20"/>
              </w:rPr>
              <w:t>, D.</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Bock, P.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Bollinger, R.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Brown, D.</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Bultena</w:t>
            </w:r>
            <w:proofErr w:type="spellEnd"/>
            <w:r w:rsidRPr="004C022E">
              <w:rPr>
                <w:rFonts w:ascii="Arial" w:eastAsia="Times New Roman" w:hAnsi="Arial" w:cs="Arial"/>
                <w:color w:val="000000"/>
                <w:kern w:val="0"/>
                <w:sz w:val="20"/>
                <w:szCs w:val="20"/>
              </w:rPr>
              <w:t xml:space="preserve">, L.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Calhoun, W.</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Campbell, L.</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Casberg</w:t>
            </w:r>
            <w:proofErr w:type="spellEnd"/>
            <w:r w:rsidRPr="004C022E">
              <w:rPr>
                <w:rFonts w:ascii="Arial" w:eastAsia="Times New Roman" w:hAnsi="Arial" w:cs="Arial"/>
                <w:color w:val="000000"/>
                <w:kern w:val="0"/>
                <w:sz w:val="20"/>
                <w:szCs w:val="20"/>
              </w:rPr>
              <w:t xml:space="preserve">,, S.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Cearley</w:t>
            </w:r>
            <w:proofErr w:type="spellEnd"/>
            <w:r w:rsidRPr="004C022E">
              <w:rPr>
                <w:rFonts w:ascii="Arial" w:eastAsia="Times New Roman" w:hAnsi="Arial" w:cs="Arial"/>
                <w:color w:val="000000"/>
                <w:kern w:val="0"/>
                <w:sz w:val="20"/>
                <w:szCs w:val="20"/>
              </w:rPr>
              <w:t>, C.</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Colwell, W.</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deBree</w:t>
            </w:r>
            <w:proofErr w:type="spellEnd"/>
            <w:r w:rsidRPr="004C022E">
              <w:rPr>
                <w:rFonts w:ascii="Arial" w:eastAsia="Times New Roman" w:hAnsi="Arial" w:cs="Arial"/>
                <w:color w:val="000000"/>
                <w:kern w:val="0"/>
                <w:sz w:val="20"/>
                <w:szCs w:val="20"/>
              </w:rPr>
              <w:t>, T.</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Depenbrock</w:t>
            </w:r>
            <w:proofErr w:type="spellEnd"/>
            <w:r w:rsidRPr="004C022E">
              <w:rPr>
                <w:rFonts w:ascii="Arial" w:eastAsia="Times New Roman" w:hAnsi="Arial" w:cs="Arial"/>
                <w:color w:val="000000"/>
                <w:kern w:val="0"/>
                <w:sz w:val="20"/>
                <w:szCs w:val="20"/>
              </w:rPr>
              <w:t>, F.</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Depenbrock</w:t>
            </w:r>
            <w:proofErr w:type="spellEnd"/>
            <w:r w:rsidRPr="004C022E">
              <w:rPr>
                <w:rFonts w:ascii="Arial" w:eastAsia="Times New Roman" w:hAnsi="Arial" w:cs="Arial"/>
                <w:color w:val="000000"/>
                <w:kern w:val="0"/>
                <w:sz w:val="20"/>
                <w:szCs w:val="20"/>
              </w:rPr>
              <w:t>, L.</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423CAC"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Dhonau</w:t>
            </w:r>
            <w:proofErr w:type="spellEnd"/>
            <w:r w:rsidRPr="004C022E">
              <w:rPr>
                <w:rFonts w:ascii="Arial" w:eastAsia="Times New Roman" w:hAnsi="Arial" w:cs="Arial"/>
                <w:color w:val="000000"/>
                <w:kern w:val="0"/>
                <w:sz w:val="20"/>
                <w:szCs w:val="20"/>
              </w:rPr>
              <w:t xml:space="preserve">, D.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A911F9" w:rsidRPr="004C022E" w:rsidRDefault="00A911F9" w:rsidP="004C022E">
            <w:pPr>
              <w:widowControl/>
              <w:suppressAutoHyphens w:val="0"/>
              <w:ind w:left="270"/>
              <w:rPr>
                <w:rFonts w:ascii="Arial" w:eastAsia="Times New Roman" w:hAnsi="Arial" w:cs="Arial"/>
                <w:color w:val="000000"/>
                <w:kern w:val="0"/>
                <w:sz w:val="20"/>
                <w:szCs w:val="20"/>
                <w:u w:val="single"/>
              </w:rPr>
            </w:pPr>
          </w:p>
        </w:tc>
        <w:tc>
          <w:tcPr>
            <w:tcW w:w="117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17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26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985"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22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r>
      <w:tr w:rsidR="00A307F6" w:rsidRPr="004C022E" w:rsidTr="004C022E">
        <w:trPr>
          <w:trHeight w:val="300"/>
        </w:trPr>
        <w:tc>
          <w:tcPr>
            <w:tcW w:w="3168" w:type="dxa"/>
            <w:gridSpan w:val="2"/>
            <w:shd w:val="clear" w:color="auto" w:fill="D9D9D9" w:themeFill="background1" w:themeFillShade="D9"/>
            <w:noWrap/>
            <w:hideMark/>
          </w:tcPr>
          <w:p w:rsidR="00A307F6" w:rsidRPr="004C022E" w:rsidRDefault="004C022E" w:rsidP="004C022E">
            <w:pPr>
              <w:widowControl/>
              <w:suppressAutoHyphens w:val="0"/>
              <w:ind w:left="270"/>
              <w:jc w:val="center"/>
              <w:rPr>
                <w:rFonts w:ascii="Arial" w:eastAsia="Times New Roman" w:hAnsi="Arial" w:cs="Arial"/>
                <w:b/>
                <w:bCs/>
                <w:color w:val="000000"/>
                <w:kern w:val="0"/>
                <w:sz w:val="20"/>
                <w:szCs w:val="20"/>
              </w:rPr>
            </w:pPr>
            <w:r>
              <w:rPr>
                <w:rFonts w:ascii="Arial" w:eastAsia="Times New Roman" w:hAnsi="Arial" w:cs="Arial"/>
                <w:b/>
                <w:color w:val="000000"/>
                <w:kern w:val="0"/>
                <w:sz w:val="20"/>
                <w:szCs w:val="20"/>
              </w:rPr>
              <w:t>Retired Teaching Elders</w:t>
            </w:r>
          </w:p>
        </w:tc>
        <w:tc>
          <w:tcPr>
            <w:tcW w:w="117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Ja</w:t>
            </w:r>
            <w:r w:rsidR="004C022E">
              <w:rPr>
                <w:rFonts w:ascii="Arial" w:eastAsia="Times New Roman" w:hAnsi="Arial" w:cs="Arial"/>
                <w:b/>
                <w:bCs/>
                <w:color w:val="000000"/>
                <w:kern w:val="0"/>
                <w:sz w:val="20"/>
                <w:szCs w:val="20"/>
              </w:rPr>
              <w:t>n</w:t>
            </w:r>
          </w:p>
        </w:tc>
        <w:tc>
          <w:tcPr>
            <w:tcW w:w="117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Mar</w:t>
            </w:r>
          </w:p>
        </w:tc>
        <w:tc>
          <w:tcPr>
            <w:tcW w:w="126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May</w:t>
            </w:r>
          </w:p>
        </w:tc>
        <w:tc>
          <w:tcPr>
            <w:tcW w:w="985"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Aug</w:t>
            </w:r>
          </w:p>
        </w:tc>
        <w:tc>
          <w:tcPr>
            <w:tcW w:w="122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Oct</w:t>
            </w: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Everitt</w:t>
            </w:r>
            <w:proofErr w:type="spellEnd"/>
            <w:r w:rsidRPr="004C022E">
              <w:rPr>
                <w:rFonts w:ascii="Arial" w:eastAsia="Times New Roman" w:hAnsi="Arial" w:cs="Arial"/>
                <w:color w:val="000000"/>
                <w:kern w:val="0"/>
                <w:sz w:val="20"/>
                <w:szCs w:val="20"/>
              </w:rPr>
              <w:t>, L.</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Gilliland,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Grimm, L.</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Groff, K.</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Grothe</w:t>
            </w:r>
            <w:proofErr w:type="spellEnd"/>
            <w:r w:rsidRPr="004C022E">
              <w:rPr>
                <w:rFonts w:ascii="Arial" w:eastAsia="Times New Roman" w:hAnsi="Arial" w:cs="Arial"/>
                <w:color w:val="000000"/>
                <w:kern w:val="0"/>
                <w:sz w:val="20"/>
                <w:szCs w:val="20"/>
              </w:rPr>
              <w:t xml:space="preserve">, L.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Gwaltney</w:t>
            </w:r>
            <w:proofErr w:type="spellEnd"/>
            <w:r w:rsidRPr="004C022E">
              <w:rPr>
                <w:rFonts w:ascii="Arial" w:eastAsia="Times New Roman" w:hAnsi="Arial" w:cs="Arial"/>
                <w:color w:val="000000"/>
                <w:kern w:val="0"/>
                <w:sz w:val="20"/>
                <w:szCs w:val="20"/>
              </w:rPr>
              <w:t>,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Hadley,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Hampel</w:t>
            </w:r>
            <w:proofErr w:type="spellEnd"/>
            <w:r w:rsidRPr="004C022E">
              <w:rPr>
                <w:rFonts w:ascii="Arial" w:eastAsia="Times New Roman" w:hAnsi="Arial" w:cs="Arial"/>
                <w:color w:val="000000"/>
                <w:kern w:val="0"/>
                <w:sz w:val="20"/>
                <w:szCs w:val="20"/>
              </w:rPr>
              <w:t>,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Hanner</w:t>
            </w:r>
            <w:proofErr w:type="spellEnd"/>
            <w:r w:rsidRPr="004C022E">
              <w:rPr>
                <w:rFonts w:ascii="Arial" w:eastAsia="Times New Roman" w:hAnsi="Arial" w:cs="Arial"/>
                <w:color w:val="000000"/>
                <w:kern w:val="0"/>
                <w:sz w:val="20"/>
                <w:szCs w:val="20"/>
              </w:rPr>
              <w:t>, A.</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Hartman, D.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Hays, J. C.</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Heuer</w:t>
            </w:r>
            <w:proofErr w:type="spellEnd"/>
            <w:r w:rsidRPr="004C022E">
              <w:rPr>
                <w:rFonts w:ascii="Arial" w:eastAsia="Times New Roman" w:hAnsi="Arial" w:cs="Arial"/>
                <w:color w:val="000000"/>
                <w:kern w:val="0"/>
                <w:sz w:val="20"/>
                <w:szCs w:val="20"/>
              </w:rPr>
              <w:t>, H.</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Hole,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Jacobsen, M.</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Jewell, S. E.</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Johnson, B.</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Jordan, 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Kelly,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Kepner</w:t>
            </w:r>
            <w:proofErr w:type="spellEnd"/>
            <w:r w:rsidRPr="004C022E">
              <w:rPr>
                <w:rFonts w:ascii="Arial" w:eastAsia="Times New Roman" w:hAnsi="Arial" w:cs="Arial"/>
                <w:color w:val="000000"/>
                <w:kern w:val="0"/>
                <w:sz w:val="20"/>
                <w:szCs w:val="20"/>
              </w:rPr>
              <w:t xml:space="preserve">, N.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Kingsbury, N.</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Kugler</w:t>
            </w:r>
            <w:proofErr w:type="spellEnd"/>
            <w:r w:rsidRPr="004C022E">
              <w:rPr>
                <w:rFonts w:ascii="Arial" w:eastAsia="Times New Roman" w:hAnsi="Arial" w:cs="Arial"/>
                <w:color w:val="000000"/>
                <w:kern w:val="0"/>
                <w:sz w:val="20"/>
                <w:szCs w:val="20"/>
              </w:rPr>
              <w:t xml:space="preserve">, B.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Lafollette,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Laurie,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Lindsey, S.</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Lodwick</w:t>
            </w:r>
            <w:proofErr w:type="spellEnd"/>
            <w:r w:rsidRPr="004C022E">
              <w:rPr>
                <w:rFonts w:ascii="Arial" w:eastAsia="Times New Roman" w:hAnsi="Arial" w:cs="Arial"/>
                <w:color w:val="000000"/>
                <w:kern w:val="0"/>
                <w:sz w:val="20"/>
                <w:szCs w:val="20"/>
              </w:rPr>
              <w:t>,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McDonald, J.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McGinness</w:t>
            </w:r>
            <w:proofErr w:type="spellEnd"/>
            <w:r w:rsidRPr="004C022E">
              <w:rPr>
                <w:rFonts w:ascii="Arial" w:eastAsia="Times New Roman" w:hAnsi="Arial" w:cs="Arial"/>
                <w:color w:val="000000"/>
                <w:kern w:val="0"/>
                <w:sz w:val="20"/>
                <w:szCs w:val="20"/>
              </w:rPr>
              <w:t>, H.</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Maruyama, A.</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Medford, F.</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Melting, M.</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Minear</w:t>
            </w:r>
            <w:proofErr w:type="spellEnd"/>
            <w:r w:rsidRPr="004C022E">
              <w:rPr>
                <w:rFonts w:ascii="Arial" w:eastAsia="Times New Roman" w:hAnsi="Arial" w:cs="Arial"/>
                <w:color w:val="000000"/>
                <w:kern w:val="0"/>
                <w:sz w:val="20"/>
                <w:szCs w:val="20"/>
              </w:rPr>
              <w:t xml:space="preserve">, J.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Mochizuki, M.</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Muldrow, B.</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Muldrow,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New,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Northup,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O'Lane</w:t>
            </w:r>
            <w:proofErr w:type="spellEnd"/>
            <w:r w:rsidRPr="004C022E">
              <w:rPr>
                <w:rFonts w:ascii="Arial" w:eastAsia="Times New Roman" w:hAnsi="Arial" w:cs="Arial"/>
                <w:color w:val="000000"/>
                <w:kern w:val="0"/>
                <w:sz w:val="20"/>
                <w:szCs w:val="20"/>
              </w:rPr>
              <w:t>,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Oram</w:t>
            </w:r>
            <w:proofErr w:type="spellEnd"/>
            <w:r w:rsidRPr="004C022E">
              <w:rPr>
                <w:rFonts w:ascii="Arial" w:eastAsia="Times New Roman" w:hAnsi="Arial" w:cs="Arial"/>
                <w:color w:val="000000"/>
                <w:kern w:val="0"/>
                <w:sz w:val="20"/>
                <w:szCs w:val="20"/>
              </w:rPr>
              <w:t xml:space="preserve">, R.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Park, Augustine</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307F6"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Peters, D.</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Piper, A.</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A911F9" w:rsidRPr="004C022E" w:rsidRDefault="00A911F9" w:rsidP="004C022E">
            <w:pPr>
              <w:widowControl/>
              <w:suppressAutoHyphens w:val="0"/>
              <w:ind w:left="270"/>
              <w:rPr>
                <w:rFonts w:ascii="Arial" w:eastAsia="Times New Roman" w:hAnsi="Arial" w:cs="Arial"/>
                <w:color w:val="000000"/>
                <w:kern w:val="0"/>
                <w:sz w:val="20"/>
                <w:szCs w:val="20"/>
                <w:u w:val="single"/>
              </w:rPr>
            </w:pPr>
          </w:p>
        </w:tc>
        <w:tc>
          <w:tcPr>
            <w:tcW w:w="117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17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26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985"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c>
          <w:tcPr>
            <w:tcW w:w="1220" w:type="dxa"/>
            <w:noWrap/>
            <w:hideMark/>
          </w:tcPr>
          <w:p w:rsidR="00A911F9" w:rsidRPr="004C022E" w:rsidRDefault="00A911F9" w:rsidP="004C022E">
            <w:pPr>
              <w:widowControl/>
              <w:suppressAutoHyphens w:val="0"/>
              <w:ind w:left="270"/>
              <w:rPr>
                <w:rFonts w:ascii="Arial" w:eastAsia="Times New Roman" w:hAnsi="Arial" w:cs="Arial"/>
                <w:b/>
                <w:bCs/>
                <w:color w:val="000000"/>
                <w:kern w:val="0"/>
                <w:sz w:val="20"/>
                <w:szCs w:val="20"/>
                <w:u w:val="single"/>
              </w:rPr>
            </w:pPr>
          </w:p>
        </w:tc>
      </w:tr>
      <w:tr w:rsidR="00A911F9" w:rsidRPr="004C022E" w:rsidTr="004C022E">
        <w:trPr>
          <w:trHeight w:val="300"/>
        </w:trPr>
        <w:tc>
          <w:tcPr>
            <w:tcW w:w="3168" w:type="dxa"/>
            <w:gridSpan w:val="2"/>
            <w:shd w:val="clear" w:color="auto" w:fill="D9D9D9" w:themeFill="background1" w:themeFillShade="D9"/>
            <w:noWrap/>
            <w:hideMark/>
          </w:tcPr>
          <w:p w:rsidR="00A307F6" w:rsidRPr="004C022E" w:rsidRDefault="004C022E" w:rsidP="004C022E">
            <w:pPr>
              <w:widowControl/>
              <w:suppressAutoHyphens w:val="0"/>
              <w:ind w:left="270"/>
              <w:jc w:val="center"/>
              <w:rPr>
                <w:rFonts w:ascii="Arial" w:eastAsia="Times New Roman" w:hAnsi="Arial" w:cs="Arial"/>
                <w:b/>
                <w:bCs/>
                <w:color w:val="000000"/>
                <w:kern w:val="0"/>
                <w:sz w:val="20"/>
                <w:szCs w:val="20"/>
              </w:rPr>
            </w:pPr>
            <w:r>
              <w:rPr>
                <w:rFonts w:ascii="Arial" w:eastAsia="Times New Roman" w:hAnsi="Arial" w:cs="Arial"/>
                <w:b/>
                <w:color w:val="000000"/>
                <w:kern w:val="0"/>
                <w:sz w:val="20"/>
                <w:szCs w:val="20"/>
              </w:rPr>
              <w:t>Retired Teaching Elders</w:t>
            </w:r>
          </w:p>
        </w:tc>
        <w:tc>
          <w:tcPr>
            <w:tcW w:w="1170" w:type="dxa"/>
            <w:shd w:val="clear" w:color="auto" w:fill="D9D9D9" w:themeFill="background1" w:themeFillShade="D9"/>
            <w:noWrap/>
            <w:hideMark/>
          </w:tcPr>
          <w:p w:rsidR="00A307F6" w:rsidRPr="004C022E" w:rsidRDefault="00A307F6" w:rsidP="004C022E">
            <w:pPr>
              <w:widowControl/>
              <w:suppressAutoHyphens w:val="0"/>
              <w:ind w:left="270"/>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Jan</w:t>
            </w:r>
          </w:p>
        </w:tc>
        <w:tc>
          <w:tcPr>
            <w:tcW w:w="1170" w:type="dxa"/>
            <w:shd w:val="clear" w:color="auto" w:fill="D9D9D9" w:themeFill="background1" w:themeFillShade="D9"/>
            <w:noWrap/>
            <w:hideMark/>
          </w:tcPr>
          <w:p w:rsidR="00A307F6" w:rsidRPr="004C022E" w:rsidRDefault="00A307F6" w:rsidP="004C022E">
            <w:pPr>
              <w:widowControl/>
              <w:suppressAutoHyphens w:val="0"/>
              <w:ind w:left="-108" w:right="-108"/>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Ma</w:t>
            </w:r>
            <w:r w:rsidR="004C022E">
              <w:rPr>
                <w:rFonts w:ascii="Arial" w:eastAsia="Times New Roman" w:hAnsi="Arial" w:cs="Arial"/>
                <w:b/>
                <w:bCs/>
                <w:color w:val="000000"/>
                <w:kern w:val="0"/>
                <w:sz w:val="20"/>
                <w:szCs w:val="20"/>
              </w:rPr>
              <w:t>r</w:t>
            </w:r>
          </w:p>
        </w:tc>
        <w:tc>
          <w:tcPr>
            <w:tcW w:w="1260" w:type="dxa"/>
            <w:shd w:val="clear" w:color="auto" w:fill="D9D9D9" w:themeFill="background1" w:themeFillShade="D9"/>
            <w:noWrap/>
            <w:hideMark/>
          </w:tcPr>
          <w:p w:rsidR="00A307F6" w:rsidRPr="004C022E" w:rsidRDefault="00A307F6" w:rsidP="004C022E">
            <w:pPr>
              <w:widowControl/>
              <w:suppressAutoHyphens w:val="0"/>
              <w:ind w:left="-108" w:right="-108"/>
              <w:jc w:val="center"/>
              <w:rPr>
                <w:rFonts w:ascii="Arial" w:eastAsia="Times New Roman" w:hAnsi="Arial" w:cs="Arial"/>
                <w:b/>
                <w:bCs/>
                <w:color w:val="000000"/>
                <w:kern w:val="0"/>
                <w:sz w:val="20"/>
                <w:szCs w:val="20"/>
              </w:rPr>
            </w:pPr>
            <w:r w:rsidRPr="004C022E">
              <w:rPr>
                <w:rFonts w:ascii="Arial" w:eastAsia="Times New Roman" w:hAnsi="Arial" w:cs="Arial"/>
                <w:b/>
                <w:bCs/>
                <w:color w:val="000000"/>
                <w:kern w:val="0"/>
                <w:sz w:val="20"/>
                <w:szCs w:val="20"/>
              </w:rPr>
              <w:t>May</w:t>
            </w:r>
          </w:p>
        </w:tc>
        <w:tc>
          <w:tcPr>
            <w:tcW w:w="985" w:type="dxa"/>
            <w:shd w:val="clear" w:color="auto" w:fill="D9D9D9" w:themeFill="background1" w:themeFillShade="D9"/>
            <w:noWrap/>
            <w:hideMark/>
          </w:tcPr>
          <w:p w:rsidR="00A307F6" w:rsidRPr="004C022E" w:rsidRDefault="004C022E" w:rsidP="004C022E">
            <w:pPr>
              <w:widowControl/>
              <w:suppressAutoHyphens w:val="0"/>
              <w:ind w:left="270"/>
              <w:jc w:val="center"/>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Aug</w:t>
            </w:r>
          </w:p>
        </w:tc>
        <w:tc>
          <w:tcPr>
            <w:tcW w:w="1220" w:type="dxa"/>
            <w:shd w:val="clear" w:color="auto" w:fill="D9D9D9" w:themeFill="background1" w:themeFillShade="D9"/>
            <w:noWrap/>
            <w:hideMark/>
          </w:tcPr>
          <w:p w:rsidR="00A307F6" w:rsidRPr="004C022E" w:rsidRDefault="004C022E" w:rsidP="004C022E">
            <w:pPr>
              <w:widowControl/>
              <w:suppressAutoHyphens w:val="0"/>
              <w:ind w:left="270"/>
              <w:jc w:val="center"/>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Oct</w:t>
            </w: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Piper,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Plummer, S.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Purvis-Smith, V.</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Raath</w:t>
            </w:r>
            <w:proofErr w:type="spellEnd"/>
            <w:r w:rsidRPr="004C022E">
              <w:rPr>
                <w:rFonts w:ascii="Arial" w:eastAsia="Times New Roman" w:hAnsi="Arial" w:cs="Arial"/>
                <w:color w:val="000000"/>
                <w:kern w:val="0"/>
                <w:sz w:val="20"/>
                <w:szCs w:val="20"/>
              </w:rPr>
              <w:t>, E.</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Ross, R.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Schlenker</w:t>
            </w:r>
            <w:proofErr w:type="spellEnd"/>
            <w:r w:rsidRPr="004C022E">
              <w:rPr>
                <w:rFonts w:ascii="Arial" w:eastAsia="Times New Roman" w:hAnsi="Arial" w:cs="Arial"/>
                <w:color w:val="000000"/>
                <w:kern w:val="0"/>
                <w:sz w:val="20"/>
                <w:szCs w:val="20"/>
              </w:rPr>
              <w:t xml:space="preserve">, J.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Shaffer, 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Smidt</w:t>
            </w:r>
            <w:proofErr w:type="spellEnd"/>
            <w:r w:rsidRPr="004C022E">
              <w:rPr>
                <w:rFonts w:ascii="Arial" w:eastAsia="Times New Roman" w:hAnsi="Arial" w:cs="Arial"/>
                <w:color w:val="000000"/>
                <w:kern w:val="0"/>
                <w:sz w:val="20"/>
                <w:szCs w:val="20"/>
              </w:rPr>
              <w:t xml:space="preserve">, H.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Smith, 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Song, J.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Spohr</w:t>
            </w:r>
            <w:proofErr w:type="spellEnd"/>
            <w:r w:rsidRPr="004C022E">
              <w:rPr>
                <w:rFonts w:ascii="Arial" w:eastAsia="Times New Roman" w:hAnsi="Arial" w:cs="Arial"/>
                <w:color w:val="000000"/>
                <w:kern w:val="0"/>
                <w:sz w:val="20"/>
                <w:szCs w:val="20"/>
              </w:rPr>
              <w:t>, C.</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Stewart, R.</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r w:rsidRPr="004C022E">
              <w:rPr>
                <w:rFonts w:ascii="Arial" w:eastAsia="Times New Roman" w:hAnsi="Arial" w:cs="Arial"/>
                <w:color w:val="000000"/>
                <w:kern w:val="0"/>
                <w:sz w:val="20"/>
                <w:szCs w:val="20"/>
              </w:rPr>
              <w:t>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Thwaites</w:t>
            </w:r>
            <w:proofErr w:type="spellEnd"/>
            <w:r w:rsidRPr="004C022E">
              <w:rPr>
                <w:rFonts w:ascii="Arial" w:eastAsia="Times New Roman" w:hAnsi="Arial" w:cs="Arial"/>
                <w:color w:val="000000"/>
                <w:kern w:val="0"/>
                <w:sz w:val="20"/>
                <w:szCs w:val="20"/>
              </w:rPr>
              <w:t>, E.</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Vahle</w:t>
            </w:r>
            <w:proofErr w:type="spellEnd"/>
            <w:r w:rsidRPr="004C022E">
              <w:rPr>
                <w:rFonts w:ascii="Arial" w:eastAsia="Times New Roman" w:hAnsi="Arial" w:cs="Arial"/>
                <w:color w:val="000000"/>
                <w:kern w:val="0"/>
                <w:sz w:val="20"/>
                <w:szCs w:val="20"/>
              </w:rPr>
              <w:t>, Marilynn</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Van </w:t>
            </w:r>
            <w:proofErr w:type="spellStart"/>
            <w:r w:rsidRPr="004C022E">
              <w:rPr>
                <w:rFonts w:ascii="Arial" w:eastAsia="Times New Roman" w:hAnsi="Arial" w:cs="Arial"/>
                <w:color w:val="000000"/>
                <w:kern w:val="0"/>
                <w:sz w:val="20"/>
                <w:szCs w:val="20"/>
              </w:rPr>
              <w:t>Meulebrouck</w:t>
            </w:r>
            <w:proofErr w:type="spellEnd"/>
            <w:r w:rsidRPr="004C022E">
              <w:rPr>
                <w:rFonts w:ascii="Arial" w:eastAsia="Times New Roman" w:hAnsi="Arial" w:cs="Arial"/>
                <w:color w:val="000000"/>
                <w:kern w:val="0"/>
                <w:sz w:val="20"/>
                <w:szCs w:val="20"/>
              </w:rPr>
              <w:t xml:space="preserve">,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Vestal, B. C.</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Walker, D. G.</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Warming, 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Wehrman</w:t>
            </w:r>
            <w:proofErr w:type="spellEnd"/>
            <w:r w:rsidRPr="004C022E">
              <w:rPr>
                <w:rFonts w:ascii="Arial" w:eastAsia="Times New Roman" w:hAnsi="Arial" w:cs="Arial"/>
                <w:color w:val="000000"/>
                <w:kern w:val="0"/>
                <w:sz w:val="20"/>
                <w:szCs w:val="20"/>
              </w:rPr>
              <w:t>, K.</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Wilbanks</w:t>
            </w:r>
            <w:proofErr w:type="spellEnd"/>
            <w:r w:rsidRPr="004C022E">
              <w:rPr>
                <w:rFonts w:ascii="Arial" w:eastAsia="Times New Roman" w:hAnsi="Arial" w:cs="Arial"/>
                <w:color w:val="000000"/>
                <w:kern w:val="0"/>
                <w:sz w:val="20"/>
                <w:szCs w:val="20"/>
              </w:rPr>
              <w:t>, D.</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Wolf, P.</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proofErr w:type="spellStart"/>
            <w:r w:rsidRPr="004C022E">
              <w:rPr>
                <w:rFonts w:ascii="Arial" w:eastAsia="Times New Roman" w:hAnsi="Arial" w:cs="Arial"/>
                <w:color w:val="000000"/>
                <w:kern w:val="0"/>
                <w:sz w:val="20"/>
                <w:szCs w:val="20"/>
              </w:rPr>
              <w:t>Wollerman</w:t>
            </w:r>
            <w:proofErr w:type="spellEnd"/>
            <w:r w:rsidRPr="004C022E">
              <w:rPr>
                <w:rFonts w:ascii="Arial" w:eastAsia="Times New Roman" w:hAnsi="Arial" w:cs="Arial"/>
                <w:color w:val="000000"/>
                <w:kern w:val="0"/>
                <w:sz w:val="20"/>
                <w:szCs w:val="20"/>
              </w:rPr>
              <w:t>, F.</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Woodson, J.</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r w:rsidR="00A911F9" w:rsidRPr="004C022E" w:rsidTr="004C022E">
        <w:trPr>
          <w:trHeight w:val="300"/>
        </w:trPr>
        <w:tc>
          <w:tcPr>
            <w:tcW w:w="3168" w:type="dxa"/>
            <w:gridSpan w:val="2"/>
            <w:noWrap/>
            <w:hideMark/>
          </w:tcPr>
          <w:p w:rsidR="00423CAC" w:rsidRPr="004C022E" w:rsidRDefault="00423CAC" w:rsidP="004C022E">
            <w:pPr>
              <w:widowControl/>
              <w:suppressAutoHyphens w:val="0"/>
              <w:ind w:left="270"/>
              <w:rPr>
                <w:rFonts w:ascii="Arial" w:eastAsia="Times New Roman" w:hAnsi="Arial" w:cs="Arial"/>
                <w:b/>
                <w:color w:val="000000"/>
                <w:kern w:val="0"/>
                <w:sz w:val="20"/>
                <w:szCs w:val="20"/>
              </w:rPr>
            </w:pPr>
            <w:r w:rsidRPr="004C022E">
              <w:rPr>
                <w:rFonts w:ascii="Arial" w:eastAsia="Times New Roman" w:hAnsi="Arial" w:cs="Arial"/>
                <w:color w:val="000000"/>
                <w:kern w:val="0"/>
                <w:sz w:val="20"/>
                <w:szCs w:val="20"/>
              </w:rPr>
              <w:t xml:space="preserve">Wright, J. </w:t>
            </w: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17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6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985"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c>
          <w:tcPr>
            <w:tcW w:w="1220" w:type="dxa"/>
            <w:noWrap/>
            <w:hideMark/>
          </w:tcPr>
          <w:p w:rsidR="00423CAC" w:rsidRPr="004C022E" w:rsidRDefault="00423CAC" w:rsidP="004C022E">
            <w:pPr>
              <w:widowControl/>
              <w:suppressAutoHyphens w:val="0"/>
              <w:ind w:left="270"/>
              <w:rPr>
                <w:rFonts w:ascii="Arial" w:eastAsia="Times New Roman" w:hAnsi="Arial" w:cs="Arial"/>
                <w:color w:val="000000"/>
                <w:kern w:val="0"/>
                <w:sz w:val="20"/>
                <w:szCs w:val="20"/>
              </w:rPr>
            </w:pPr>
          </w:p>
        </w:tc>
      </w:tr>
    </w:tbl>
    <w:p w:rsidR="00423CAC" w:rsidRPr="004C1924" w:rsidRDefault="00423CAC" w:rsidP="004C022E">
      <w:pPr>
        <w:ind w:left="270"/>
        <w:rPr>
          <w:rFonts w:ascii="Arial" w:hAnsi="Arial" w:cs="Arial"/>
          <w:sz w:val="22"/>
          <w:szCs w:val="22"/>
        </w:rPr>
      </w:pPr>
    </w:p>
    <w:p w:rsidR="00423CAC" w:rsidRPr="004C1924" w:rsidRDefault="00423CAC" w:rsidP="004C022E">
      <w:pPr>
        <w:ind w:left="270"/>
        <w:rPr>
          <w:rFonts w:ascii="Arial" w:hAnsi="Arial" w:cs="Arial"/>
          <w:sz w:val="22"/>
          <w:szCs w:val="22"/>
        </w:rPr>
        <w:sectPr w:rsidR="00423CAC" w:rsidRPr="004C1924" w:rsidSect="00A307F6">
          <w:headerReference w:type="default" r:id="rId7"/>
          <w:footerReference w:type="default" r:id="rId8"/>
          <w:pgSz w:w="12240" w:h="15840"/>
          <w:pgMar w:top="720" w:right="1440" w:bottom="720" w:left="720" w:header="720" w:footer="720" w:gutter="0"/>
          <w:pgNumType w:start="3209"/>
          <w:cols w:space="720"/>
        </w:sectPr>
      </w:pPr>
    </w:p>
    <w:p w:rsidR="00203CAE" w:rsidRPr="005D3335" w:rsidRDefault="00203CAE" w:rsidP="004C022E">
      <w:pPr>
        <w:ind w:left="270"/>
        <w:rPr>
          <w:rFonts w:ascii="Arial" w:hAnsi="Arial" w:cs="Arial"/>
          <w:b/>
          <w:sz w:val="26"/>
          <w:szCs w:val="26"/>
          <w:u w:val="double"/>
        </w:rPr>
      </w:pPr>
      <w:r w:rsidRPr="005D3335">
        <w:rPr>
          <w:rFonts w:ascii="Arial" w:hAnsi="Arial" w:cs="Arial"/>
          <w:b/>
          <w:sz w:val="26"/>
          <w:szCs w:val="26"/>
          <w:u w:val="double"/>
        </w:rPr>
        <w:t>ELDERS PRESENT</w:t>
      </w:r>
    </w:p>
    <w:p w:rsidR="00203CAE" w:rsidRDefault="00203CAE" w:rsidP="004C022E">
      <w:pPr>
        <w:spacing w:line="220" w:lineRule="exact"/>
        <w:ind w:left="270"/>
        <w:rPr>
          <w:rFonts w:ascii="Arial" w:hAnsi="Arial" w:cs="Arial"/>
          <w:b/>
          <w:sz w:val="22"/>
          <w:szCs w:val="22"/>
        </w:rPr>
      </w:pPr>
    </w:p>
    <w:p w:rsidR="00203CAE" w:rsidRPr="004C1924" w:rsidRDefault="00203CAE" w:rsidP="004C022E">
      <w:pPr>
        <w:spacing w:line="220" w:lineRule="exact"/>
        <w:ind w:left="270"/>
        <w:rPr>
          <w:rFonts w:ascii="Arial" w:hAnsi="Arial" w:cs="Arial"/>
          <w:b/>
          <w:sz w:val="22"/>
          <w:szCs w:val="22"/>
        </w:rPr>
      </w:pPr>
      <w:r w:rsidRPr="004C1924">
        <w:rPr>
          <w:rFonts w:ascii="Arial" w:hAnsi="Arial" w:cs="Arial"/>
          <w:b/>
          <w:sz w:val="22"/>
          <w:szCs w:val="22"/>
        </w:rPr>
        <w:t>ARVADA</w:t>
      </w:r>
    </w:p>
    <w:p w:rsidR="00203CAE" w:rsidRPr="004C1924"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t>Arvada (3</w:t>
      </w:r>
      <w:r w:rsidRPr="004C1924">
        <w:rPr>
          <w:rFonts w:ascii="Arial" w:hAnsi="Arial" w:cs="Arial"/>
          <w:sz w:val="22"/>
          <w:szCs w:val="22"/>
        </w:rPr>
        <w:t>)</w:t>
      </w:r>
    </w:p>
    <w:p w:rsidR="00203CAE" w:rsidRDefault="00203CAE" w:rsidP="004C022E">
      <w:pPr>
        <w:spacing w:line="220" w:lineRule="exact"/>
        <w:ind w:left="270"/>
        <w:rPr>
          <w:rFonts w:ascii="Arial" w:hAnsi="Arial" w:cs="Arial"/>
          <w:sz w:val="22"/>
          <w:szCs w:val="22"/>
        </w:rPr>
      </w:pPr>
      <w:r w:rsidRPr="004C1924">
        <w:rPr>
          <w:rFonts w:ascii="Arial" w:hAnsi="Arial" w:cs="Arial"/>
          <w:sz w:val="22"/>
          <w:szCs w:val="22"/>
        </w:rPr>
        <w:tab/>
      </w:r>
      <w:proofErr w:type="gramStart"/>
      <w:r w:rsidRPr="004C1924">
        <w:rPr>
          <w:rFonts w:ascii="Arial" w:hAnsi="Arial" w:cs="Arial"/>
          <w:sz w:val="22"/>
          <w:szCs w:val="22"/>
        </w:rPr>
        <w:t>Hildebrand, S.</w:t>
      </w:r>
      <w:proofErr w:type="gramEnd"/>
    </w:p>
    <w:p w:rsidR="00203CAE" w:rsidRDefault="00203CAE" w:rsidP="004C022E">
      <w:pPr>
        <w:spacing w:line="220" w:lineRule="exact"/>
        <w:ind w:left="270"/>
        <w:rPr>
          <w:rFonts w:ascii="Arial" w:hAnsi="Arial" w:cs="Arial"/>
          <w:sz w:val="22"/>
          <w:szCs w:val="22"/>
        </w:rPr>
      </w:pPr>
      <w:r>
        <w:rPr>
          <w:rFonts w:ascii="Arial" w:hAnsi="Arial" w:cs="Arial"/>
          <w:sz w:val="22"/>
          <w:szCs w:val="22"/>
        </w:rPr>
        <w:tab/>
      </w:r>
      <w:proofErr w:type="gramStart"/>
      <w:r>
        <w:rPr>
          <w:rFonts w:ascii="Arial" w:hAnsi="Arial" w:cs="Arial"/>
          <w:sz w:val="22"/>
          <w:szCs w:val="22"/>
        </w:rPr>
        <w:t>Goad, R.</w:t>
      </w:r>
      <w:proofErr w:type="gramEnd"/>
    </w:p>
    <w:p w:rsidR="00203CAE" w:rsidRPr="004C1924" w:rsidRDefault="00203CAE" w:rsidP="004C022E">
      <w:pPr>
        <w:spacing w:line="220" w:lineRule="exact"/>
        <w:ind w:left="270"/>
        <w:rPr>
          <w:rFonts w:ascii="Arial" w:hAnsi="Arial" w:cs="Arial"/>
          <w:sz w:val="22"/>
          <w:szCs w:val="22"/>
        </w:rPr>
      </w:pPr>
      <w:r>
        <w:rPr>
          <w:rFonts w:ascii="Arial" w:hAnsi="Arial" w:cs="Arial"/>
          <w:sz w:val="22"/>
          <w:szCs w:val="22"/>
        </w:rPr>
        <w:tab/>
        <w:t>Curtis, R.</w:t>
      </w:r>
    </w:p>
    <w:p w:rsidR="00203CAE"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Pr>
          <w:rFonts w:ascii="Arial" w:hAnsi="Arial" w:cs="Arial"/>
          <w:sz w:val="22"/>
          <w:szCs w:val="22"/>
        </w:rPr>
        <w:t>Bethel (1)</w:t>
      </w:r>
    </w:p>
    <w:p w:rsidR="00203CAE"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Brito</w:t>
      </w:r>
      <w:proofErr w:type="spellEnd"/>
      <w:r>
        <w:rPr>
          <w:rFonts w:ascii="Arial" w:hAnsi="Arial" w:cs="Arial"/>
          <w:sz w:val="22"/>
          <w:szCs w:val="22"/>
        </w:rPr>
        <w:t>, B.</w:t>
      </w:r>
    </w:p>
    <w:p w:rsidR="00203CAE" w:rsidRPr="004C1924"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sidRPr="004C1924">
        <w:rPr>
          <w:rFonts w:ascii="Arial" w:hAnsi="Arial" w:cs="Arial"/>
          <w:sz w:val="22"/>
          <w:szCs w:val="22"/>
        </w:rPr>
        <w:t>Trinity (2)</w:t>
      </w:r>
    </w:p>
    <w:p w:rsidR="00203CAE"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r>
      <w:r>
        <w:rPr>
          <w:rFonts w:ascii="Arial" w:hAnsi="Arial" w:cs="Arial"/>
          <w:sz w:val="22"/>
          <w:szCs w:val="22"/>
        </w:rPr>
        <w:t>McLane, M.</w:t>
      </w:r>
    </w:p>
    <w:p w:rsidR="00203CAE" w:rsidRPr="004C1924"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Pr>
          <w:rFonts w:ascii="Arial" w:hAnsi="Arial" w:cs="Arial"/>
          <w:sz w:val="22"/>
          <w:szCs w:val="22"/>
        </w:rPr>
        <w:tab/>
      </w:r>
      <w:r w:rsidRPr="004C1924">
        <w:rPr>
          <w:rFonts w:ascii="Arial" w:hAnsi="Arial" w:cs="Arial"/>
          <w:sz w:val="22"/>
          <w:szCs w:val="22"/>
        </w:rPr>
        <w:t>Shaw, M. J.</w:t>
      </w:r>
    </w:p>
    <w:p w:rsidR="00203CAE" w:rsidRPr="004C1924" w:rsidRDefault="00203CAE" w:rsidP="004C022E">
      <w:pPr>
        <w:tabs>
          <w:tab w:val="left" w:pos="360"/>
          <w:tab w:val="left" w:pos="720"/>
        </w:tabs>
        <w:spacing w:line="220" w:lineRule="exact"/>
        <w:ind w:left="270"/>
        <w:rPr>
          <w:rFonts w:ascii="Arial" w:hAnsi="Arial" w:cs="Arial"/>
          <w:b/>
          <w:sz w:val="22"/>
          <w:szCs w:val="22"/>
        </w:rPr>
      </w:pPr>
      <w:r w:rsidRPr="004C1924">
        <w:rPr>
          <w:rFonts w:ascii="Arial" w:hAnsi="Arial" w:cs="Arial"/>
          <w:b/>
          <w:sz w:val="22"/>
          <w:szCs w:val="22"/>
        </w:rPr>
        <w:t>AURORA</w:t>
      </w:r>
    </w:p>
    <w:p w:rsidR="005D3335" w:rsidRDefault="005D3335"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t>First (2)</w:t>
      </w:r>
    </w:p>
    <w:p w:rsidR="005D3335" w:rsidRDefault="005D3335"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proofErr w:type="gramStart"/>
      <w:r>
        <w:rPr>
          <w:rFonts w:ascii="Arial" w:hAnsi="Arial" w:cs="Arial"/>
          <w:sz w:val="22"/>
          <w:szCs w:val="22"/>
        </w:rPr>
        <w:t>Thang</w:t>
      </w:r>
      <w:proofErr w:type="spellEnd"/>
      <w:r>
        <w:rPr>
          <w:rFonts w:ascii="Arial" w:hAnsi="Arial" w:cs="Arial"/>
          <w:sz w:val="22"/>
          <w:szCs w:val="22"/>
        </w:rPr>
        <w:t>, A.</w:t>
      </w:r>
      <w:proofErr w:type="gramEnd"/>
    </w:p>
    <w:p w:rsidR="00203CAE" w:rsidRPr="004C1924" w:rsidRDefault="005D3335"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sidR="00203CAE" w:rsidRPr="004C1924">
        <w:rPr>
          <w:rFonts w:ascii="Arial" w:hAnsi="Arial" w:cs="Arial"/>
          <w:sz w:val="22"/>
          <w:szCs w:val="22"/>
        </w:rPr>
        <w:t>Mountain View (1)</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t>Hall, M.</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t>St. Paul (2)</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r>
      <w:r>
        <w:rPr>
          <w:rFonts w:ascii="Arial" w:hAnsi="Arial" w:cs="Arial"/>
          <w:sz w:val="22"/>
          <w:szCs w:val="22"/>
        </w:rPr>
        <w:t>Larso</w:t>
      </w:r>
      <w:r w:rsidRPr="004C1924">
        <w:rPr>
          <w:rFonts w:ascii="Arial" w:hAnsi="Arial" w:cs="Arial"/>
          <w:sz w:val="22"/>
          <w:szCs w:val="22"/>
        </w:rPr>
        <w:t>n, B.</w:t>
      </w:r>
    </w:p>
    <w:p w:rsidR="00203CAE" w:rsidRPr="004C1924" w:rsidRDefault="00203CAE" w:rsidP="004C022E">
      <w:pPr>
        <w:tabs>
          <w:tab w:val="left" w:pos="360"/>
          <w:tab w:val="left" w:pos="720"/>
        </w:tabs>
        <w:spacing w:line="220" w:lineRule="exact"/>
        <w:ind w:left="270"/>
        <w:rPr>
          <w:rFonts w:ascii="Arial" w:hAnsi="Arial" w:cs="Arial"/>
          <w:b/>
          <w:sz w:val="22"/>
          <w:szCs w:val="22"/>
        </w:rPr>
      </w:pPr>
      <w:r w:rsidRPr="004C1924">
        <w:rPr>
          <w:rFonts w:ascii="Arial" w:hAnsi="Arial" w:cs="Arial"/>
          <w:b/>
          <w:sz w:val="22"/>
          <w:szCs w:val="22"/>
        </w:rPr>
        <w:t>BYERS (1)</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proofErr w:type="spellStart"/>
      <w:r w:rsidRPr="004C1924">
        <w:rPr>
          <w:rFonts w:ascii="Arial" w:hAnsi="Arial" w:cs="Arial"/>
          <w:sz w:val="22"/>
          <w:szCs w:val="22"/>
        </w:rPr>
        <w:t>Tangeman</w:t>
      </w:r>
      <w:proofErr w:type="spellEnd"/>
      <w:r w:rsidRPr="004C1924">
        <w:rPr>
          <w:rFonts w:ascii="Arial" w:hAnsi="Arial" w:cs="Arial"/>
          <w:sz w:val="22"/>
          <w:szCs w:val="22"/>
        </w:rPr>
        <w:t>, K.</w:t>
      </w:r>
    </w:p>
    <w:p w:rsidR="00203CAE" w:rsidRPr="00203CAE" w:rsidRDefault="00203CAE" w:rsidP="004C022E">
      <w:pPr>
        <w:ind w:left="270"/>
        <w:rPr>
          <w:rFonts w:ascii="Arial" w:hAnsi="Arial" w:cs="Arial"/>
          <w:b/>
          <w:sz w:val="22"/>
          <w:szCs w:val="22"/>
        </w:rPr>
      </w:pPr>
      <w:r w:rsidRPr="00203CAE">
        <w:rPr>
          <w:rFonts w:ascii="Arial" w:hAnsi="Arial" w:cs="Arial"/>
          <w:b/>
          <w:sz w:val="22"/>
          <w:szCs w:val="22"/>
        </w:rPr>
        <w:t>DENVER</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t>Calvary (2)</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gramStart"/>
      <w:r w:rsidRPr="00203CAE">
        <w:rPr>
          <w:rFonts w:asciiTheme="majorHAnsi" w:hAnsiTheme="majorHAnsi" w:cstheme="majorHAnsi"/>
          <w:sz w:val="22"/>
          <w:szCs w:val="22"/>
        </w:rPr>
        <w:t>Cooper, D.</w:t>
      </w:r>
      <w:proofErr w:type="gramEnd"/>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t>Capitol Heights (2)</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spellStart"/>
      <w:r w:rsidRPr="00203CAE">
        <w:rPr>
          <w:rFonts w:asciiTheme="majorHAnsi" w:hAnsiTheme="majorHAnsi" w:cstheme="majorHAnsi"/>
          <w:sz w:val="22"/>
          <w:szCs w:val="22"/>
        </w:rPr>
        <w:t>Hupp</w:t>
      </w:r>
      <w:proofErr w:type="spellEnd"/>
      <w:r w:rsidRPr="00203CAE">
        <w:rPr>
          <w:rFonts w:asciiTheme="majorHAnsi" w:hAnsiTheme="majorHAnsi" w:cstheme="majorHAnsi"/>
          <w:sz w:val="22"/>
          <w:szCs w:val="22"/>
        </w:rPr>
        <w:t>, M.</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t>Central (3)</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gramStart"/>
      <w:r w:rsidRPr="00203CAE">
        <w:rPr>
          <w:rFonts w:asciiTheme="majorHAnsi" w:hAnsiTheme="majorHAnsi" w:cstheme="majorHAnsi"/>
          <w:sz w:val="22"/>
          <w:szCs w:val="22"/>
        </w:rPr>
        <w:t>Bond, A.</w:t>
      </w:r>
      <w:proofErr w:type="gramEnd"/>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spellStart"/>
      <w:r w:rsidRPr="00203CAE">
        <w:rPr>
          <w:rFonts w:asciiTheme="majorHAnsi" w:hAnsiTheme="majorHAnsi" w:cstheme="majorHAnsi"/>
          <w:sz w:val="22"/>
          <w:szCs w:val="22"/>
        </w:rPr>
        <w:t>Habiger</w:t>
      </w:r>
      <w:proofErr w:type="spellEnd"/>
      <w:r w:rsidRPr="00203CAE">
        <w:rPr>
          <w:rFonts w:asciiTheme="majorHAnsi" w:hAnsiTheme="majorHAnsi" w:cstheme="majorHAnsi"/>
          <w:sz w:val="22"/>
          <w:szCs w:val="22"/>
        </w:rPr>
        <w:t>, R.</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t>First Avenue (2)</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t>Garner, G.</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t>Korean Central (2)</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t>Park, M.</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t>Park, K.</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proofErr w:type="spellStart"/>
      <w:r w:rsidRPr="00203CAE">
        <w:rPr>
          <w:rFonts w:asciiTheme="majorHAnsi" w:hAnsiTheme="majorHAnsi" w:cstheme="majorHAnsi"/>
          <w:sz w:val="22"/>
          <w:szCs w:val="22"/>
        </w:rPr>
        <w:t>Montview</w:t>
      </w:r>
      <w:proofErr w:type="spellEnd"/>
      <w:r w:rsidRPr="00203CAE">
        <w:rPr>
          <w:rFonts w:asciiTheme="majorHAnsi" w:hAnsiTheme="majorHAnsi" w:cstheme="majorHAnsi"/>
          <w:sz w:val="22"/>
          <w:szCs w:val="22"/>
        </w:rPr>
        <w:t xml:space="preserve"> (3)</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spellStart"/>
      <w:r w:rsidRPr="00203CAE">
        <w:rPr>
          <w:rFonts w:asciiTheme="majorHAnsi" w:hAnsiTheme="majorHAnsi" w:cstheme="majorHAnsi"/>
          <w:sz w:val="22"/>
          <w:szCs w:val="22"/>
        </w:rPr>
        <w:t>Hulac</w:t>
      </w:r>
      <w:proofErr w:type="spellEnd"/>
      <w:r w:rsidRPr="00203CAE">
        <w:rPr>
          <w:rFonts w:asciiTheme="majorHAnsi" w:hAnsiTheme="majorHAnsi" w:cstheme="majorHAnsi"/>
          <w:sz w:val="22"/>
          <w:szCs w:val="22"/>
        </w:rPr>
        <w:t>, P.</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t>Carlson, M.</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spellStart"/>
      <w:r w:rsidRPr="00203CAE">
        <w:rPr>
          <w:rFonts w:asciiTheme="majorHAnsi" w:hAnsiTheme="majorHAnsi" w:cstheme="majorHAnsi"/>
          <w:sz w:val="22"/>
          <w:szCs w:val="22"/>
        </w:rPr>
        <w:t>Matchett</w:t>
      </w:r>
      <w:proofErr w:type="spellEnd"/>
      <w:r w:rsidRPr="00203CAE">
        <w:rPr>
          <w:rFonts w:asciiTheme="majorHAnsi" w:hAnsiTheme="majorHAnsi" w:cstheme="majorHAnsi"/>
          <w:sz w:val="22"/>
          <w:szCs w:val="22"/>
        </w:rPr>
        <w:t>, B.</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t>Peoples (2)</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gramStart"/>
      <w:r w:rsidRPr="00203CAE">
        <w:rPr>
          <w:rFonts w:asciiTheme="majorHAnsi" w:hAnsiTheme="majorHAnsi" w:cstheme="majorHAnsi"/>
          <w:sz w:val="22"/>
          <w:szCs w:val="22"/>
        </w:rPr>
        <w:t>Cochrane, S.</w:t>
      </w:r>
      <w:proofErr w:type="gramEnd"/>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gramStart"/>
      <w:r w:rsidRPr="00203CAE">
        <w:rPr>
          <w:rFonts w:asciiTheme="majorHAnsi" w:hAnsiTheme="majorHAnsi" w:cstheme="majorHAnsi"/>
          <w:sz w:val="22"/>
          <w:szCs w:val="22"/>
        </w:rPr>
        <w:t>Rice-Allen, D.</w:t>
      </w:r>
      <w:proofErr w:type="gramEnd"/>
      <w:r w:rsidRPr="00203CAE">
        <w:rPr>
          <w:rFonts w:asciiTheme="majorHAnsi" w:hAnsiTheme="majorHAnsi" w:cstheme="majorHAnsi"/>
          <w:sz w:val="22"/>
          <w:szCs w:val="22"/>
        </w:rPr>
        <w:tab/>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t>St. Andrew (2)</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t>Montoya, Y.</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t>Anderson, B.</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Wellshire (4)</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gramStart"/>
      <w:r w:rsidRPr="00203CAE">
        <w:rPr>
          <w:rFonts w:asciiTheme="majorHAnsi" w:hAnsiTheme="majorHAnsi" w:cstheme="majorHAnsi"/>
          <w:sz w:val="22"/>
          <w:szCs w:val="22"/>
        </w:rPr>
        <w:t>McDonald, S.</w:t>
      </w:r>
      <w:proofErr w:type="gramEnd"/>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t>Fleischmann, B.</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gramStart"/>
      <w:r w:rsidRPr="00203CAE">
        <w:rPr>
          <w:rFonts w:asciiTheme="majorHAnsi" w:hAnsiTheme="majorHAnsi" w:cstheme="majorHAnsi"/>
          <w:sz w:val="22"/>
          <w:szCs w:val="22"/>
        </w:rPr>
        <w:t>Day-</w:t>
      </w:r>
      <w:proofErr w:type="spellStart"/>
      <w:r w:rsidRPr="00203CAE">
        <w:rPr>
          <w:rFonts w:asciiTheme="majorHAnsi" w:hAnsiTheme="majorHAnsi" w:cstheme="majorHAnsi"/>
          <w:sz w:val="22"/>
          <w:szCs w:val="22"/>
        </w:rPr>
        <w:t>Lucore</w:t>
      </w:r>
      <w:proofErr w:type="spellEnd"/>
      <w:r w:rsidRPr="00203CAE">
        <w:rPr>
          <w:rFonts w:asciiTheme="majorHAnsi" w:hAnsiTheme="majorHAnsi" w:cstheme="majorHAnsi"/>
          <w:sz w:val="22"/>
          <w:szCs w:val="22"/>
        </w:rPr>
        <w:t>, P.</w:t>
      </w:r>
      <w:proofErr w:type="gramEnd"/>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spellStart"/>
      <w:r w:rsidRPr="00203CAE">
        <w:rPr>
          <w:rFonts w:asciiTheme="majorHAnsi" w:hAnsiTheme="majorHAnsi" w:cstheme="majorHAnsi"/>
          <w:sz w:val="22"/>
          <w:szCs w:val="22"/>
        </w:rPr>
        <w:t>Latta</w:t>
      </w:r>
      <w:proofErr w:type="spellEnd"/>
      <w:r w:rsidRPr="00203CAE">
        <w:rPr>
          <w:rFonts w:asciiTheme="majorHAnsi" w:hAnsiTheme="majorHAnsi" w:cstheme="majorHAnsi"/>
          <w:sz w:val="22"/>
          <w:szCs w:val="22"/>
        </w:rPr>
        <w:t>, B.</w:t>
      </w:r>
    </w:p>
    <w:p w:rsidR="00203CAE" w:rsidRPr="00203CAE" w:rsidRDefault="00203CAE" w:rsidP="004C022E">
      <w:pPr>
        <w:pStyle w:val="BodyText3"/>
        <w:tabs>
          <w:tab w:val="left" w:pos="360"/>
          <w:tab w:val="left" w:pos="720"/>
        </w:tabs>
        <w:spacing w:after="0" w:line="220" w:lineRule="exact"/>
        <w:ind w:left="270"/>
        <w:rPr>
          <w:rFonts w:asciiTheme="majorHAnsi" w:hAnsiTheme="majorHAnsi" w:cstheme="majorHAnsi"/>
          <w:sz w:val="22"/>
          <w:szCs w:val="22"/>
        </w:rPr>
      </w:pPr>
      <w:r w:rsidRPr="00203CAE">
        <w:rPr>
          <w:rFonts w:asciiTheme="majorHAnsi" w:hAnsiTheme="majorHAnsi" w:cstheme="majorHAnsi"/>
          <w:b/>
          <w:sz w:val="22"/>
          <w:szCs w:val="22"/>
        </w:rPr>
        <w:t>ELBERT (1)</w:t>
      </w:r>
    </w:p>
    <w:p w:rsidR="00203CAE" w:rsidRPr="00203CAE" w:rsidRDefault="00203CAE" w:rsidP="004C022E">
      <w:pPr>
        <w:tabs>
          <w:tab w:val="left" w:pos="360"/>
          <w:tab w:val="left" w:pos="720"/>
        </w:tabs>
        <w:spacing w:line="220" w:lineRule="exact"/>
        <w:ind w:left="270"/>
        <w:rPr>
          <w:rFonts w:asciiTheme="majorHAnsi" w:hAnsiTheme="majorHAnsi" w:cstheme="majorHAnsi"/>
          <w:sz w:val="22"/>
          <w:szCs w:val="22"/>
        </w:rPr>
      </w:pPr>
      <w:r w:rsidRPr="00203CAE">
        <w:rPr>
          <w:rFonts w:asciiTheme="majorHAnsi" w:hAnsiTheme="majorHAnsi" w:cstheme="majorHAnsi"/>
          <w:b/>
          <w:sz w:val="22"/>
          <w:szCs w:val="22"/>
        </w:rPr>
        <w:tab/>
      </w:r>
      <w:r w:rsidRPr="00203CAE">
        <w:rPr>
          <w:rFonts w:asciiTheme="majorHAnsi" w:hAnsiTheme="majorHAnsi" w:cstheme="majorHAnsi"/>
          <w:sz w:val="22"/>
          <w:szCs w:val="22"/>
        </w:rPr>
        <w:t>Martin, C.</w:t>
      </w:r>
    </w:p>
    <w:p w:rsidR="00203CAE" w:rsidRPr="00203CAE" w:rsidRDefault="00203CAE" w:rsidP="004C022E">
      <w:pPr>
        <w:tabs>
          <w:tab w:val="left" w:pos="360"/>
          <w:tab w:val="left" w:pos="720"/>
        </w:tabs>
        <w:spacing w:line="220" w:lineRule="exact"/>
        <w:ind w:left="270"/>
        <w:rPr>
          <w:rFonts w:asciiTheme="majorHAnsi" w:hAnsiTheme="majorHAnsi" w:cstheme="majorHAnsi"/>
          <w:b/>
          <w:sz w:val="22"/>
          <w:szCs w:val="22"/>
        </w:rPr>
      </w:pPr>
      <w:r w:rsidRPr="00203CAE">
        <w:rPr>
          <w:rFonts w:asciiTheme="majorHAnsi" w:hAnsiTheme="majorHAnsi" w:cstheme="majorHAnsi"/>
          <w:b/>
          <w:sz w:val="22"/>
          <w:szCs w:val="22"/>
        </w:rPr>
        <w:t>ELIZABETH (1)</w:t>
      </w:r>
    </w:p>
    <w:p w:rsidR="00203CAE" w:rsidRPr="00203CAE" w:rsidRDefault="00203CAE" w:rsidP="004C022E">
      <w:pPr>
        <w:tabs>
          <w:tab w:val="left" w:pos="360"/>
          <w:tab w:val="left" w:pos="720"/>
        </w:tabs>
        <w:spacing w:line="220" w:lineRule="exact"/>
        <w:ind w:left="270"/>
        <w:rPr>
          <w:rFonts w:asciiTheme="majorHAnsi" w:hAnsiTheme="majorHAnsi" w:cstheme="majorHAnsi"/>
          <w:sz w:val="22"/>
          <w:szCs w:val="22"/>
        </w:rPr>
      </w:pPr>
      <w:r w:rsidRPr="00203CAE">
        <w:rPr>
          <w:rFonts w:asciiTheme="majorHAnsi" w:hAnsiTheme="majorHAnsi" w:cstheme="majorHAnsi"/>
          <w:b/>
          <w:sz w:val="22"/>
          <w:szCs w:val="22"/>
        </w:rPr>
        <w:tab/>
      </w:r>
      <w:proofErr w:type="spellStart"/>
      <w:r w:rsidRPr="00203CAE">
        <w:rPr>
          <w:rFonts w:asciiTheme="majorHAnsi" w:hAnsiTheme="majorHAnsi" w:cstheme="majorHAnsi"/>
          <w:sz w:val="22"/>
          <w:szCs w:val="22"/>
        </w:rPr>
        <w:t>Biewenga</w:t>
      </w:r>
      <w:proofErr w:type="spellEnd"/>
      <w:r w:rsidRPr="00203CAE">
        <w:rPr>
          <w:rFonts w:asciiTheme="majorHAnsi" w:hAnsiTheme="majorHAnsi" w:cstheme="majorHAnsi"/>
          <w:sz w:val="22"/>
          <w:szCs w:val="22"/>
        </w:rPr>
        <w:t>, C.J.</w:t>
      </w:r>
    </w:p>
    <w:p w:rsidR="00203CAE" w:rsidRPr="00203CAE" w:rsidRDefault="00203CAE" w:rsidP="004C022E">
      <w:pPr>
        <w:tabs>
          <w:tab w:val="left" w:pos="360"/>
          <w:tab w:val="left" w:pos="720"/>
        </w:tabs>
        <w:spacing w:line="220" w:lineRule="exact"/>
        <w:ind w:left="270"/>
        <w:rPr>
          <w:rFonts w:asciiTheme="majorHAnsi" w:hAnsiTheme="majorHAnsi" w:cstheme="majorHAnsi"/>
          <w:b/>
          <w:sz w:val="22"/>
          <w:szCs w:val="22"/>
        </w:rPr>
      </w:pPr>
      <w:r w:rsidRPr="00203CAE">
        <w:rPr>
          <w:rFonts w:asciiTheme="majorHAnsi" w:hAnsiTheme="majorHAnsi" w:cstheme="majorHAnsi"/>
          <w:b/>
          <w:sz w:val="22"/>
          <w:szCs w:val="22"/>
        </w:rPr>
        <w:t>ENGLEWOOD</w:t>
      </w:r>
    </w:p>
    <w:p w:rsidR="00203CAE" w:rsidRPr="00203CAE" w:rsidRDefault="00203CAE" w:rsidP="004C022E">
      <w:pPr>
        <w:tabs>
          <w:tab w:val="left" w:pos="360"/>
          <w:tab w:val="left" w:pos="720"/>
        </w:tabs>
        <w:spacing w:line="220" w:lineRule="exact"/>
        <w:ind w:left="270"/>
        <w:rPr>
          <w:rFonts w:asciiTheme="majorHAnsi" w:hAnsiTheme="majorHAnsi" w:cstheme="majorHAnsi"/>
          <w:sz w:val="22"/>
          <w:szCs w:val="22"/>
        </w:rPr>
      </w:pPr>
      <w:r w:rsidRPr="00203CAE">
        <w:rPr>
          <w:rFonts w:asciiTheme="majorHAnsi" w:hAnsiTheme="majorHAnsi" w:cstheme="majorHAnsi"/>
          <w:b/>
          <w:sz w:val="22"/>
          <w:szCs w:val="22"/>
        </w:rPr>
        <w:tab/>
      </w:r>
      <w:r w:rsidRPr="00203CAE">
        <w:rPr>
          <w:rFonts w:asciiTheme="majorHAnsi" w:hAnsiTheme="majorHAnsi" w:cstheme="majorHAnsi"/>
          <w:sz w:val="22"/>
          <w:szCs w:val="22"/>
        </w:rPr>
        <w:t>First (1)</w:t>
      </w:r>
    </w:p>
    <w:p w:rsidR="00203CAE" w:rsidRPr="00203CAE" w:rsidRDefault="00203CAE" w:rsidP="004C022E">
      <w:pPr>
        <w:tabs>
          <w:tab w:val="left" w:pos="360"/>
          <w:tab w:val="left" w:pos="720"/>
        </w:tabs>
        <w:spacing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t>Mayhew, W.</w:t>
      </w:r>
    </w:p>
    <w:p w:rsidR="00203CAE" w:rsidRPr="00203CAE" w:rsidRDefault="00203CAE" w:rsidP="004C022E">
      <w:pPr>
        <w:tabs>
          <w:tab w:val="left" w:pos="360"/>
          <w:tab w:val="left" w:pos="720"/>
        </w:tabs>
        <w:spacing w:line="220" w:lineRule="exact"/>
        <w:ind w:left="270"/>
        <w:rPr>
          <w:rFonts w:asciiTheme="majorHAnsi" w:hAnsiTheme="majorHAnsi" w:cstheme="majorHAnsi"/>
          <w:b/>
          <w:sz w:val="22"/>
          <w:szCs w:val="22"/>
        </w:rPr>
      </w:pPr>
      <w:r w:rsidRPr="00203CAE">
        <w:rPr>
          <w:rFonts w:asciiTheme="majorHAnsi" w:hAnsiTheme="majorHAnsi" w:cstheme="majorHAnsi"/>
          <w:b/>
          <w:sz w:val="22"/>
          <w:szCs w:val="22"/>
        </w:rPr>
        <w:t>EVERGREEN</w:t>
      </w:r>
    </w:p>
    <w:p w:rsidR="00203CAE" w:rsidRPr="00203CAE" w:rsidRDefault="00203CAE" w:rsidP="004C022E">
      <w:pPr>
        <w:tabs>
          <w:tab w:val="left" w:pos="360"/>
          <w:tab w:val="left" w:pos="720"/>
        </w:tabs>
        <w:spacing w:line="220" w:lineRule="exact"/>
        <w:ind w:left="270"/>
        <w:rPr>
          <w:rFonts w:asciiTheme="majorHAnsi" w:hAnsiTheme="majorHAnsi" w:cstheme="majorHAnsi"/>
          <w:sz w:val="22"/>
          <w:szCs w:val="22"/>
        </w:rPr>
      </w:pPr>
      <w:r w:rsidRPr="00203CAE">
        <w:rPr>
          <w:rFonts w:asciiTheme="majorHAnsi" w:hAnsiTheme="majorHAnsi" w:cstheme="majorHAnsi"/>
          <w:b/>
          <w:sz w:val="22"/>
          <w:szCs w:val="22"/>
        </w:rPr>
        <w:tab/>
      </w:r>
      <w:r w:rsidRPr="00203CAE">
        <w:rPr>
          <w:rFonts w:asciiTheme="majorHAnsi" w:hAnsiTheme="majorHAnsi" w:cstheme="majorHAnsi"/>
          <w:sz w:val="22"/>
          <w:szCs w:val="22"/>
        </w:rPr>
        <w:t>Church of the Hills (2)</w:t>
      </w:r>
    </w:p>
    <w:p w:rsidR="00203CAE" w:rsidRPr="00203CAE" w:rsidRDefault="00203CAE" w:rsidP="004C022E">
      <w:pPr>
        <w:tabs>
          <w:tab w:val="left" w:pos="360"/>
          <w:tab w:val="left" w:pos="720"/>
        </w:tabs>
        <w:spacing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spellStart"/>
      <w:r w:rsidRPr="00203CAE">
        <w:rPr>
          <w:rFonts w:asciiTheme="majorHAnsi" w:hAnsiTheme="majorHAnsi" w:cstheme="majorHAnsi"/>
          <w:sz w:val="22"/>
          <w:szCs w:val="22"/>
        </w:rPr>
        <w:t>Evashevski</w:t>
      </w:r>
      <w:proofErr w:type="spellEnd"/>
      <w:r w:rsidRPr="00203CAE">
        <w:rPr>
          <w:rFonts w:asciiTheme="majorHAnsi" w:hAnsiTheme="majorHAnsi" w:cstheme="majorHAnsi"/>
          <w:sz w:val="22"/>
          <w:szCs w:val="22"/>
        </w:rPr>
        <w:t>, B.</w:t>
      </w:r>
    </w:p>
    <w:p w:rsidR="00203CAE" w:rsidRPr="00203CAE" w:rsidRDefault="00203CAE" w:rsidP="004C022E">
      <w:pPr>
        <w:tabs>
          <w:tab w:val="left" w:pos="360"/>
          <w:tab w:val="left" w:pos="720"/>
        </w:tabs>
        <w:spacing w:line="220" w:lineRule="exact"/>
        <w:ind w:left="270"/>
        <w:rPr>
          <w:rFonts w:asciiTheme="majorHAnsi" w:hAnsiTheme="majorHAnsi" w:cstheme="majorHAnsi"/>
          <w:sz w:val="22"/>
          <w:szCs w:val="22"/>
        </w:rPr>
      </w:pPr>
      <w:r w:rsidRPr="00203CAE">
        <w:rPr>
          <w:rFonts w:asciiTheme="majorHAnsi" w:hAnsiTheme="majorHAnsi" w:cstheme="majorHAnsi"/>
          <w:sz w:val="22"/>
          <w:szCs w:val="22"/>
        </w:rPr>
        <w:tab/>
      </w:r>
      <w:r w:rsidRPr="00203CAE">
        <w:rPr>
          <w:rFonts w:asciiTheme="majorHAnsi" w:hAnsiTheme="majorHAnsi" w:cstheme="majorHAnsi"/>
          <w:sz w:val="22"/>
          <w:szCs w:val="22"/>
        </w:rPr>
        <w:tab/>
      </w:r>
      <w:proofErr w:type="spellStart"/>
      <w:r w:rsidRPr="00203CAE">
        <w:rPr>
          <w:rFonts w:asciiTheme="majorHAnsi" w:hAnsiTheme="majorHAnsi" w:cstheme="majorHAnsi"/>
          <w:sz w:val="22"/>
          <w:szCs w:val="22"/>
        </w:rPr>
        <w:t>Ballantyne</w:t>
      </w:r>
      <w:proofErr w:type="spellEnd"/>
      <w:r w:rsidRPr="00203CAE">
        <w:rPr>
          <w:rFonts w:asciiTheme="majorHAnsi" w:hAnsiTheme="majorHAnsi" w:cstheme="majorHAnsi"/>
          <w:sz w:val="22"/>
          <w:szCs w:val="22"/>
        </w:rPr>
        <w:t>, J.</w:t>
      </w:r>
    </w:p>
    <w:p w:rsidR="00203CAE" w:rsidRDefault="00203CAE" w:rsidP="004C022E">
      <w:pPr>
        <w:tabs>
          <w:tab w:val="left" w:pos="360"/>
          <w:tab w:val="left" w:pos="720"/>
        </w:tabs>
        <w:spacing w:line="220" w:lineRule="exact"/>
        <w:ind w:left="270"/>
        <w:rPr>
          <w:rFonts w:ascii="Arial" w:hAnsi="Arial" w:cs="Arial"/>
          <w:b/>
          <w:sz w:val="22"/>
          <w:szCs w:val="22"/>
        </w:rPr>
      </w:pPr>
      <w:r>
        <w:rPr>
          <w:rFonts w:ascii="Arial" w:hAnsi="Arial" w:cs="Arial"/>
          <w:b/>
          <w:sz w:val="22"/>
          <w:szCs w:val="22"/>
        </w:rPr>
        <w:t>GEORGETOWN</w:t>
      </w:r>
    </w:p>
    <w:p w:rsidR="00203CAE" w:rsidRPr="008A745A" w:rsidRDefault="00203CAE" w:rsidP="004C022E">
      <w:pPr>
        <w:tabs>
          <w:tab w:val="left" w:pos="360"/>
          <w:tab w:val="left" w:pos="720"/>
        </w:tabs>
        <w:spacing w:line="220" w:lineRule="exact"/>
        <w:ind w:left="270"/>
        <w:rPr>
          <w:rFonts w:ascii="Arial" w:hAnsi="Arial" w:cs="Arial"/>
          <w:sz w:val="22"/>
          <w:szCs w:val="22"/>
        </w:rPr>
      </w:pPr>
      <w:r>
        <w:rPr>
          <w:rFonts w:ascii="Arial" w:hAnsi="Arial" w:cs="Arial"/>
          <w:b/>
          <w:sz w:val="22"/>
          <w:szCs w:val="22"/>
        </w:rPr>
        <w:tab/>
      </w:r>
      <w:r w:rsidRPr="008A745A">
        <w:rPr>
          <w:rFonts w:ascii="Arial" w:hAnsi="Arial" w:cs="Arial"/>
          <w:sz w:val="22"/>
          <w:szCs w:val="22"/>
        </w:rPr>
        <w:t>First (1)</w:t>
      </w:r>
    </w:p>
    <w:p w:rsidR="00203CAE" w:rsidRPr="008A745A" w:rsidRDefault="00203CAE" w:rsidP="004C022E">
      <w:pPr>
        <w:tabs>
          <w:tab w:val="left" w:pos="360"/>
          <w:tab w:val="left" w:pos="720"/>
        </w:tabs>
        <w:spacing w:line="220" w:lineRule="exact"/>
        <w:ind w:left="270"/>
        <w:rPr>
          <w:rFonts w:ascii="Arial" w:hAnsi="Arial" w:cs="Arial"/>
          <w:sz w:val="22"/>
          <w:szCs w:val="22"/>
        </w:rPr>
      </w:pPr>
      <w:r w:rsidRPr="008A745A">
        <w:rPr>
          <w:rFonts w:ascii="Arial" w:hAnsi="Arial" w:cs="Arial"/>
          <w:sz w:val="22"/>
          <w:szCs w:val="22"/>
        </w:rPr>
        <w:tab/>
      </w:r>
      <w:r>
        <w:rPr>
          <w:rFonts w:ascii="Arial" w:hAnsi="Arial" w:cs="Arial"/>
          <w:sz w:val="22"/>
          <w:szCs w:val="22"/>
        </w:rPr>
        <w:tab/>
      </w:r>
      <w:r w:rsidRPr="008A745A">
        <w:rPr>
          <w:rFonts w:ascii="Arial" w:hAnsi="Arial" w:cs="Arial"/>
          <w:sz w:val="22"/>
          <w:szCs w:val="22"/>
        </w:rPr>
        <w:t>McCoy, P.</w:t>
      </w:r>
    </w:p>
    <w:p w:rsidR="00203CAE" w:rsidRPr="004C1924" w:rsidRDefault="00203CAE" w:rsidP="004C022E">
      <w:pPr>
        <w:tabs>
          <w:tab w:val="left" w:pos="360"/>
          <w:tab w:val="left" w:pos="720"/>
        </w:tabs>
        <w:spacing w:line="220" w:lineRule="exact"/>
        <w:ind w:left="270"/>
        <w:rPr>
          <w:rFonts w:ascii="Arial" w:hAnsi="Arial" w:cs="Arial"/>
          <w:b/>
          <w:sz w:val="22"/>
          <w:szCs w:val="22"/>
        </w:rPr>
      </w:pPr>
      <w:r w:rsidRPr="004C1924">
        <w:rPr>
          <w:rFonts w:ascii="Arial" w:hAnsi="Arial" w:cs="Arial"/>
          <w:b/>
          <w:sz w:val="22"/>
          <w:szCs w:val="22"/>
        </w:rPr>
        <w:t>GOLDEN</w:t>
      </w:r>
    </w:p>
    <w:p w:rsidR="00203CAE" w:rsidRPr="004C1924"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t>First (2</w:t>
      </w:r>
      <w:r w:rsidRPr="004C1924">
        <w:rPr>
          <w:rFonts w:ascii="Arial" w:hAnsi="Arial" w:cs="Arial"/>
          <w:sz w:val="22"/>
          <w:szCs w:val="22"/>
        </w:rPr>
        <w:t>)</w:t>
      </w:r>
    </w:p>
    <w:p w:rsidR="00203CAE"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r>
      <w:proofErr w:type="spellStart"/>
      <w:r w:rsidRPr="004C1924">
        <w:rPr>
          <w:rFonts w:ascii="Arial" w:hAnsi="Arial" w:cs="Arial"/>
          <w:sz w:val="22"/>
          <w:szCs w:val="22"/>
        </w:rPr>
        <w:t>McCarraher</w:t>
      </w:r>
      <w:proofErr w:type="spellEnd"/>
      <w:r w:rsidRPr="004C1924">
        <w:rPr>
          <w:rFonts w:ascii="Arial" w:hAnsi="Arial" w:cs="Arial"/>
          <w:sz w:val="22"/>
          <w:szCs w:val="22"/>
        </w:rPr>
        <w:t>, C.</w:t>
      </w:r>
    </w:p>
    <w:p w:rsidR="00203CAE" w:rsidRPr="004C1924"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Pr>
          <w:rFonts w:ascii="Arial" w:hAnsi="Arial" w:cs="Arial"/>
          <w:sz w:val="22"/>
          <w:szCs w:val="22"/>
        </w:rPr>
        <w:tab/>
        <w:t>Duggan, B.</w:t>
      </w:r>
    </w:p>
    <w:p w:rsidR="00203CAE" w:rsidRPr="00203CAE" w:rsidRDefault="00203CAE" w:rsidP="004C022E">
      <w:pPr>
        <w:ind w:left="270"/>
        <w:rPr>
          <w:rFonts w:ascii="Arial" w:hAnsi="Arial" w:cs="Arial"/>
          <w:b/>
          <w:sz w:val="22"/>
          <w:szCs w:val="22"/>
        </w:rPr>
      </w:pPr>
      <w:r w:rsidRPr="00203CAE">
        <w:rPr>
          <w:rFonts w:ascii="Arial" w:hAnsi="Arial" w:cs="Arial"/>
          <w:b/>
          <w:sz w:val="22"/>
          <w:szCs w:val="22"/>
        </w:rPr>
        <w:t>LAKEWOOD</w:t>
      </w:r>
    </w:p>
    <w:p w:rsidR="00203CAE" w:rsidRPr="004C1924" w:rsidRDefault="00203CAE" w:rsidP="004C022E">
      <w:pPr>
        <w:tabs>
          <w:tab w:val="left" w:pos="360"/>
          <w:tab w:val="left" w:pos="720"/>
          <w:tab w:val="left" w:pos="1440"/>
        </w:tabs>
        <w:spacing w:line="220" w:lineRule="exact"/>
        <w:ind w:left="270"/>
        <w:rPr>
          <w:rFonts w:ascii="Arial" w:hAnsi="Arial" w:cs="Arial"/>
          <w:sz w:val="22"/>
          <w:szCs w:val="22"/>
        </w:rPr>
      </w:pPr>
      <w:r>
        <w:rPr>
          <w:rFonts w:ascii="Arial" w:hAnsi="Arial" w:cs="Arial"/>
          <w:sz w:val="22"/>
          <w:szCs w:val="22"/>
        </w:rPr>
        <w:tab/>
        <w:t>Green Mountain (2</w:t>
      </w:r>
      <w:r w:rsidRPr="004C1924">
        <w:rPr>
          <w:rFonts w:ascii="Arial" w:hAnsi="Arial" w:cs="Arial"/>
          <w:sz w:val="22"/>
          <w:szCs w:val="22"/>
        </w:rPr>
        <w:t>)</w:t>
      </w:r>
    </w:p>
    <w:p w:rsidR="00203CAE" w:rsidRPr="004C1924" w:rsidRDefault="00203CAE" w:rsidP="004C022E">
      <w:pPr>
        <w:tabs>
          <w:tab w:val="left" w:pos="360"/>
          <w:tab w:val="left" w:pos="720"/>
          <w:tab w:val="left" w:pos="144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r>
      <w:proofErr w:type="spellStart"/>
      <w:proofErr w:type="gramStart"/>
      <w:r w:rsidRPr="004C1924">
        <w:rPr>
          <w:rFonts w:ascii="Arial" w:hAnsi="Arial" w:cs="Arial"/>
          <w:sz w:val="22"/>
          <w:szCs w:val="22"/>
        </w:rPr>
        <w:t>Blackstock</w:t>
      </w:r>
      <w:proofErr w:type="spellEnd"/>
      <w:r w:rsidRPr="004C1924">
        <w:rPr>
          <w:rFonts w:ascii="Arial" w:hAnsi="Arial" w:cs="Arial"/>
          <w:sz w:val="22"/>
          <w:szCs w:val="22"/>
        </w:rPr>
        <w:t>, S.</w:t>
      </w:r>
      <w:proofErr w:type="gramEnd"/>
    </w:p>
    <w:p w:rsidR="00203CAE" w:rsidRPr="004C1924" w:rsidRDefault="00203CAE" w:rsidP="004C022E">
      <w:pPr>
        <w:tabs>
          <w:tab w:val="left" w:pos="360"/>
          <w:tab w:val="left" w:pos="720"/>
          <w:tab w:val="left" w:pos="144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t>Musgrave, C.</w:t>
      </w:r>
    </w:p>
    <w:p w:rsidR="00203CAE" w:rsidRPr="004C1924" w:rsidRDefault="00203CAE" w:rsidP="004C022E">
      <w:pPr>
        <w:tabs>
          <w:tab w:val="left" w:pos="360"/>
          <w:tab w:val="left" w:pos="720"/>
          <w:tab w:val="left" w:pos="1440"/>
        </w:tabs>
        <w:spacing w:line="220" w:lineRule="exact"/>
        <w:ind w:left="270"/>
        <w:rPr>
          <w:rFonts w:ascii="Arial" w:hAnsi="Arial" w:cs="Arial"/>
          <w:sz w:val="22"/>
          <w:szCs w:val="22"/>
        </w:rPr>
      </w:pPr>
      <w:r w:rsidRPr="004C1924">
        <w:rPr>
          <w:rFonts w:ascii="Arial" w:hAnsi="Arial" w:cs="Arial"/>
          <w:sz w:val="22"/>
          <w:szCs w:val="22"/>
        </w:rPr>
        <w:tab/>
        <w:t>First (2)</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r>
      <w:proofErr w:type="spellStart"/>
      <w:r>
        <w:rPr>
          <w:rFonts w:ascii="Arial" w:hAnsi="Arial" w:cs="Arial"/>
          <w:sz w:val="22"/>
          <w:szCs w:val="22"/>
        </w:rPr>
        <w:t>Cator</w:t>
      </w:r>
      <w:proofErr w:type="spellEnd"/>
      <w:r>
        <w:rPr>
          <w:rFonts w:ascii="Arial" w:hAnsi="Arial" w:cs="Arial"/>
          <w:sz w:val="22"/>
          <w:szCs w:val="22"/>
        </w:rPr>
        <w:t>, C.</w:t>
      </w:r>
    </w:p>
    <w:p w:rsidR="00203CAE" w:rsidRDefault="00203CAE" w:rsidP="004C022E">
      <w:pPr>
        <w:tabs>
          <w:tab w:val="left" w:pos="360"/>
          <w:tab w:val="left" w:pos="720"/>
        </w:tabs>
        <w:spacing w:line="220" w:lineRule="exact"/>
        <w:ind w:left="270"/>
        <w:rPr>
          <w:rFonts w:ascii="Arial" w:hAnsi="Arial" w:cs="Arial"/>
          <w:b/>
          <w:sz w:val="22"/>
          <w:szCs w:val="22"/>
        </w:rPr>
      </w:pPr>
      <w:r>
        <w:rPr>
          <w:rFonts w:ascii="Arial" w:hAnsi="Arial" w:cs="Arial"/>
          <w:b/>
          <w:sz w:val="22"/>
          <w:szCs w:val="22"/>
        </w:rPr>
        <w:t>LEADVILLE</w:t>
      </w:r>
    </w:p>
    <w:p w:rsidR="00203CAE" w:rsidRPr="008A745A" w:rsidRDefault="00203CAE" w:rsidP="004C022E">
      <w:pPr>
        <w:tabs>
          <w:tab w:val="left" w:pos="360"/>
          <w:tab w:val="left" w:pos="720"/>
        </w:tabs>
        <w:spacing w:line="220" w:lineRule="exact"/>
        <w:ind w:left="270"/>
        <w:rPr>
          <w:rFonts w:ascii="Arial" w:hAnsi="Arial" w:cs="Arial"/>
          <w:sz w:val="22"/>
          <w:szCs w:val="22"/>
        </w:rPr>
      </w:pPr>
      <w:r>
        <w:rPr>
          <w:rFonts w:ascii="Arial" w:hAnsi="Arial" w:cs="Arial"/>
          <w:b/>
          <w:sz w:val="22"/>
          <w:szCs w:val="22"/>
        </w:rPr>
        <w:tab/>
      </w:r>
      <w:r w:rsidRPr="008A745A">
        <w:rPr>
          <w:rFonts w:ascii="Arial" w:hAnsi="Arial" w:cs="Arial"/>
          <w:sz w:val="22"/>
          <w:szCs w:val="22"/>
        </w:rPr>
        <w:t>First (1)</w:t>
      </w:r>
    </w:p>
    <w:p w:rsidR="00203CAE" w:rsidRPr="008A745A" w:rsidRDefault="00203CAE" w:rsidP="004C022E">
      <w:pPr>
        <w:tabs>
          <w:tab w:val="left" w:pos="360"/>
          <w:tab w:val="left" w:pos="720"/>
        </w:tabs>
        <w:spacing w:line="220" w:lineRule="exact"/>
        <w:ind w:left="270"/>
        <w:rPr>
          <w:rFonts w:ascii="Arial" w:hAnsi="Arial" w:cs="Arial"/>
          <w:sz w:val="22"/>
          <w:szCs w:val="22"/>
        </w:rPr>
      </w:pPr>
      <w:r w:rsidRPr="008A745A">
        <w:rPr>
          <w:rFonts w:ascii="Arial" w:hAnsi="Arial" w:cs="Arial"/>
          <w:sz w:val="22"/>
          <w:szCs w:val="22"/>
        </w:rPr>
        <w:tab/>
      </w:r>
      <w:r w:rsidRPr="008A745A">
        <w:rPr>
          <w:rFonts w:ascii="Arial" w:hAnsi="Arial" w:cs="Arial"/>
          <w:sz w:val="22"/>
          <w:szCs w:val="22"/>
        </w:rPr>
        <w:tab/>
        <w:t>Savage, S.</w:t>
      </w:r>
    </w:p>
    <w:p w:rsidR="00203CAE" w:rsidRDefault="00203CAE" w:rsidP="004C022E">
      <w:pPr>
        <w:tabs>
          <w:tab w:val="left" w:pos="360"/>
          <w:tab w:val="left" w:pos="720"/>
        </w:tabs>
        <w:spacing w:line="220" w:lineRule="exact"/>
        <w:ind w:left="270"/>
        <w:rPr>
          <w:rFonts w:ascii="Arial" w:hAnsi="Arial" w:cs="Arial"/>
          <w:b/>
          <w:sz w:val="22"/>
          <w:szCs w:val="22"/>
        </w:rPr>
      </w:pPr>
      <w:r>
        <w:rPr>
          <w:rFonts w:ascii="Arial" w:hAnsi="Arial" w:cs="Arial"/>
          <w:b/>
          <w:sz w:val="22"/>
          <w:szCs w:val="22"/>
        </w:rPr>
        <w:t>LITTLETON</w:t>
      </w:r>
    </w:p>
    <w:p w:rsidR="00203CAE" w:rsidRPr="008F0911" w:rsidRDefault="00203CAE" w:rsidP="004C022E">
      <w:pPr>
        <w:tabs>
          <w:tab w:val="left" w:pos="360"/>
          <w:tab w:val="left" w:pos="720"/>
        </w:tabs>
        <w:spacing w:line="220" w:lineRule="exact"/>
        <w:ind w:left="270"/>
        <w:rPr>
          <w:rFonts w:ascii="Arial" w:hAnsi="Arial" w:cs="Arial"/>
          <w:sz w:val="22"/>
          <w:szCs w:val="22"/>
        </w:rPr>
      </w:pPr>
      <w:r>
        <w:rPr>
          <w:rFonts w:ascii="Arial" w:hAnsi="Arial" w:cs="Arial"/>
          <w:b/>
          <w:sz w:val="22"/>
          <w:szCs w:val="22"/>
        </w:rPr>
        <w:tab/>
      </w:r>
      <w:r w:rsidRPr="008F0911">
        <w:rPr>
          <w:rFonts w:ascii="Arial" w:hAnsi="Arial" w:cs="Arial"/>
          <w:sz w:val="22"/>
          <w:szCs w:val="22"/>
        </w:rPr>
        <w:t>First (2)</w:t>
      </w:r>
    </w:p>
    <w:p w:rsidR="00203CAE" w:rsidRPr="008F0911" w:rsidRDefault="00203CAE" w:rsidP="004C022E">
      <w:pPr>
        <w:tabs>
          <w:tab w:val="left" w:pos="360"/>
          <w:tab w:val="left" w:pos="720"/>
        </w:tabs>
        <w:spacing w:line="220" w:lineRule="exact"/>
        <w:ind w:left="270"/>
        <w:rPr>
          <w:rFonts w:ascii="Arial" w:hAnsi="Arial" w:cs="Arial"/>
          <w:sz w:val="22"/>
          <w:szCs w:val="22"/>
        </w:rPr>
      </w:pPr>
      <w:r>
        <w:rPr>
          <w:rFonts w:ascii="Arial" w:hAnsi="Arial" w:cs="Arial"/>
          <w:b/>
          <w:sz w:val="22"/>
          <w:szCs w:val="22"/>
        </w:rPr>
        <w:tab/>
      </w:r>
      <w:r>
        <w:rPr>
          <w:rFonts w:ascii="Arial" w:hAnsi="Arial" w:cs="Arial"/>
          <w:b/>
          <w:sz w:val="22"/>
          <w:szCs w:val="22"/>
        </w:rPr>
        <w:tab/>
      </w:r>
      <w:proofErr w:type="gramStart"/>
      <w:r w:rsidRPr="008F0911">
        <w:rPr>
          <w:rFonts w:ascii="Arial" w:hAnsi="Arial" w:cs="Arial"/>
          <w:sz w:val="22"/>
          <w:szCs w:val="22"/>
        </w:rPr>
        <w:t>Lemay, D.</w:t>
      </w:r>
      <w:proofErr w:type="gramEnd"/>
    </w:p>
    <w:p w:rsidR="00203CAE" w:rsidRDefault="00203CAE" w:rsidP="004C022E">
      <w:pPr>
        <w:tabs>
          <w:tab w:val="left" w:pos="360"/>
          <w:tab w:val="left" w:pos="720"/>
        </w:tabs>
        <w:spacing w:line="220" w:lineRule="exact"/>
        <w:ind w:left="270"/>
        <w:rPr>
          <w:rFonts w:ascii="Arial" w:hAnsi="Arial" w:cs="Arial"/>
          <w:sz w:val="22"/>
          <w:szCs w:val="22"/>
        </w:rPr>
      </w:pPr>
      <w:r w:rsidRPr="008F0911">
        <w:rPr>
          <w:rFonts w:ascii="Arial" w:hAnsi="Arial" w:cs="Arial"/>
          <w:sz w:val="22"/>
          <w:szCs w:val="22"/>
        </w:rPr>
        <w:tab/>
      </w:r>
      <w:r w:rsidRPr="008F0911">
        <w:rPr>
          <w:rFonts w:ascii="Arial" w:hAnsi="Arial" w:cs="Arial"/>
          <w:sz w:val="22"/>
          <w:szCs w:val="22"/>
        </w:rPr>
        <w:tab/>
      </w:r>
      <w:proofErr w:type="spellStart"/>
      <w:r w:rsidRPr="008F0911">
        <w:rPr>
          <w:rFonts w:ascii="Arial" w:hAnsi="Arial" w:cs="Arial"/>
          <w:sz w:val="22"/>
          <w:szCs w:val="22"/>
        </w:rPr>
        <w:t>Kizer</w:t>
      </w:r>
      <w:proofErr w:type="spellEnd"/>
      <w:r w:rsidRPr="008F0911">
        <w:rPr>
          <w:rFonts w:ascii="Arial" w:hAnsi="Arial" w:cs="Arial"/>
          <w:sz w:val="22"/>
          <w:szCs w:val="22"/>
        </w:rPr>
        <w:t>, L.</w:t>
      </w:r>
    </w:p>
    <w:p w:rsidR="00203CAE"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t>Grace (3)</w:t>
      </w:r>
    </w:p>
    <w:p w:rsidR="00203CAE"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Kuska</w:t>
      </w:r>
      <w:proofErr w:type="spellEnd"/>
      <w:r>
        <w:rPr>
          <w:rFonts w:ascii="Arial" w:hAnsi="Arial" w:cs="Arial"/>
          <w:sz w:val="22"/>
          <w:szCs w:val="22"/>
        </w:rPr>
        <w:t>, F.</w:t>
      </w:r>
    </w:p>
    <w:p w:rsidR="00203CAE"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Pr>
          <w:rFonts w:ascii="Arial" w:hAnsi="Arial" w:cs="Arial"/>
          <w:sz w:val="22"/>
          <w:szCs w:val="22"/>
        </w:rPr>
        <w:tab/>
        <w:t>Walker, B.</w:t>
      </w:r>
    </w:p>
    <w:p w:rsidR="00203CAE" w:rsidRPr="004C1924"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sidRPr="004C1924">
        <w:rPr>
          <w:rFonts w:ascii="Arial" w:hAnsi="Arial" w:cs="Arial"/>
          <w:sz w:val="22"/>
          <w:szCs w:val="22"/>
        </w:rPr>
        <w:t>St. James (3)</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t>Lynch, S.</w:t>
      </w:r>
    </w:p>
    <w:p w:rsidR="00A754DF" w:rsidRDefault="00A754DF" w:rsidP="004C022E">
      <w:pPr>
        <w:tabs>
          <w:tab w:val="left" w:pos="360"/>
          <w:tab w:val="left" w:pos="720"/>
        </w:tabs>
        <w:spacing w:line="220" w:lineRule="exact"/>
        <w:ind w:left="270"/>
        <w:rPr>
          <w:rFonts w:ascii="Arial" w:hAnsi="Arial" w:cs="Arial"/>
          <w:b/>
          <w:sz w:val="22"/>
          <w:szCs w:val="22"/>
        </w:rPr>
      </w:pPr>
    </w:p>
    <w:p w:rsidR="00A754DF" w:rsidRDefault="00A754DF" w:rsidP="004C022E">
      <w:pPr>
        <w:tabs>
          <w:tab w:val="left" w:pos="360"/>
          <w:tab w:val="left" w:pos="720"/>
        </w:tabs>
        <w:spacing w:line="220" w:lineRule="exact"/>
        <w:ind w:left="270"/>
        <w:rPr>
          <w:rFonts w:ascii="Arial" w:hAnsi="Arial" w:cs="Arial"/>
          <w:b/>
          <w:sz w:val="22"/>
          <w:szCs w:val="22"/>
        </w:rPr>
      </w:pPr>
    </w:p>
    <w:p w:rsidR="00A754DF" w:rsidRDefault="00A754DF" w:rsidP="004C022E">
      <w:pPr>
        <w:tabs>
          <w:tab w:val="left" w:pos="360"/>
          <w:tab w:val="left" w:pos="720"/>
        </w:tabs>
        <w:spacing w:line="220" w:lineRule="exact"/>
        <w:ind w:left="270"/>
        <w:rPr>
          <w:rFonts w:ascii="Arial" w:hAnsi="Arial" w:cs="Arial"/>
          <w:b/>
          <w:sz w:val="22"/>
          <w:szCs w:val="22"/>
        </w:rPr>
      </w:pPr>
    </w:p>
    <w:p w:rsidR="00203CAE" w:rsidRPr="004C1924" w:rsidRDefault="00203CAE" w:rsidP="004C022E">
      <w:pPr>
        <w:tabs>
          <w:tab w:val="left" w:pos="360"/>
          <w:tab w:val="left" w:pos="720"/>
        </w:tabs>
        <w:spacing w:line="220" w:lineRule="exact"/>
        <w:ind w:left="270"/>
        <w:rPr>
          <w:rFonts w:ascii="Arial" w:hAnsi="Arial" w:cs="Arial"/>
          <w:b/>
          <w:sz w:val="22"/>
          <w:szCs w:val="22"/>
        </w:rPr>
      </w:pPr>
      <w:r w:rsidRPr="004C1924">
        <w:rPr>
          <w:rFonts w:ascii="Arial" w:hAnsi="Arial" w:cs="Arial"/>
          <w:b/>
          <w:sz w:val="22"/>
          <w:szCs w:val="22"/>
        </w:rPr>
        <w:t xml:space="preserve">NORTHGLENN </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t>Good Shepherd (2)</w:t>
      </w:r>
    </w:p>
    <w:p w:rsidR="00203CAE"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r>
      <w:proofErr w:type="gramStart"/>
      <w:r w:rsidRPr="004C1924">
        <w:rPr>
          <w:rFonts w:ascii="Arial" w:hAnsi="Arial" w:cs="Arial"/>
          <w:sz w:val="22"/>
          <w:szCs w:val="22"/>
        </w:rPr>
        <w:t>Matthews, N.</w:t>
      </w:r>
      <w:proofErr w:type="gramEnd"/>
    </w:p>
    <w:p w:rsidR="00203CAE" w:rsidRPr="004C1924"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Pr>
          <w:rFonts w:ascii="Arial" w:hAnsi="Arial" w:cs="Arial"/>
          <w:sz w:val="22"/>
          <w:szCs w:val="22"/>
        </w:rPr>
        <w:tab/>
        <w:t>Matthews, J.</w:t>
      </w:r>
    </w:p>
    <w:p w:rsidR="00203CAE" w:rsidRDefault="00203CAE" w:rsidP="004C022E">
      <w:pPr>
        <w:tabs>
          <w:tab w:val="left" w:pos="360"/>
          <w:tab w:val="left" w:pos="720"/>
        </w:tabs>
        <w:spacing w:line="220" w:lineRule="exact"/>
        <w:ind w:left="270"/>
        <w:rPr>
          <w:rFonts w:ascii="Arial" w:hAnsi="Arial" w:cs="Arial"/>
          <w:b/>
          <w:sz w:val="22"/>
          <w:szCs w:val="22"/>
        </w:rPr>
      </w:pPr>
      <w:r>
        <w:rPr>
          <w:rFonts w:ascii="Arial" w:hAnsi="Arial" w:cs="Arial"/>
          <w:b/>
          <w:sz w:val="22"/>
          <w:szCs w:val="22"/>
        </w:rPr>
        <w:t>NORTH HIGHLAND (1)</w:t>
      </w:r>
    </w:p>
    <w:p w:rsidR="00203CAE" w:rsidRDefault="00203CAE" w:rsidP="004C022E">
      <w:pPr>
        <w:tabs>
          <w:tab w:val="left" w:pos="360"/>
          <w:tab w:val="left" w:pos="720"/>
        </w:tabs>
        <w:spacing w:line="220" w:lineRule="exact"/>
        <w:ind w:left="270"/>
        <w:rPr>
          <w:rFonts w:ascii="Arial" w:hAnsi="Arial" w:cs="Arial"/>
          <w:sz w:val="22"/>
          <w:szCs w:val="22"/>
        </w:rPr>
      </w:pPr>
      <w:r>
        <w:rPr>
          <w:rFonts w:ascii="Arial" w:hAnsi="Arial" w:cs="Arial"/>
          <w:b/>
          <w:sz w:val="22"/>
          <w:szCs w:val="22"/>
        </w:rPr>
        <w:tab/>
      </w:r>
      <w:proofErr w:type="gramStart"/>
      <w:r w:rsidRPr="00A0149B">
        <w:rPr>
          <w:rFonts w:ascii="Arial" w:hAnsi="Arial" w:cs="Arial"/>
          <w:sz w:val="22"/>
          <w:szCs w:val="22"/>
        </w:rPr>
        <w:t>Springs, B.</w:t>
      </w:r>
      <w:proofErr w:type="gramEnd"/>
    </w:p>
    <w:p w:rsidR="00203CAE" w:rsidRPr="00A0149B" w:rsidRDefault="00203CAE" w:rsidP="004C022E">
      <w:pPr>
        <w:tabs>
          <w:tab w:val="left" w:pos="360"/>
          <w:tab w:val="left" w:pos="720"/>
        </w:tabs>
        <w:spacing w:line="220" w:lineRule="exact"/>
        <w:ind w:left="270"/>
        <w:rPr>
          <w:rFonts w:ascii="Arial" w:hAnsi="Arial" w:cs="Arial"/>
          <w:b/>
          <w:sz w:val="22"/>
          <w:szCs w:val="22"/>
        </w:rPr>
      </w:pPr>
      <w:r w:rsidRPr="00A0149B">
        <w:rPr>
          <w:rFonts w:ascii="Arial" w:hAnsi="Arial" w:cs="Arial"/>
          <w:b/>
          <w:sz w:val="22"/>
          <w:szCs w:val="22"/>
        </w:rPr>
        <w:t>SOUTHPARK (2)</w:t>
      </w:r>
    </w:p>
    <w:p w:rsidR="00203CAE" w:rsidRPr="00A0149B"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t>Comstock, G.</w:t>
      </w:r>
    </w:p>
    <w:p w:rsidR="00203CAE" w:rsidRDefault="00203CAE" w:rsidP="004C022E">
      <w:pPr>
        <w:tabs>
          <w:tab w:val="left" w:pos="360"/>
          <w:tab w:val="left" w:pos="720"/>
        </w:tabs>
        <w:spacing w:line="220" w:lineRule="exact"/>
        <w:ind w:left="270"/>
        <w:rPr>
          <w:rFonts w:ascii="Arial" w:hAnsi="Arial" w:cs="Arial"/>
          <w:b/>
          <w:sz w:val="22"/>
          <w:szCs w:val="22"/>
        </w:rPr>
      </w:pPr>
      <w:r>
        <w:rPr>
          <w:rFonts w:ascii="Arial" w:hAnsi="Arial" w:cs="Arial"/>
          <w:b/>
          <w:sz w:val="22"/>
          <w:szCs w:val="22"/>
        </w:rPr>
        <w:t>STRASBURG (1)</w:t>
      </w:r>
    </w:p>
    <w:p w:rsidR="00203CAE" w:rsidRPr="00322951" w:rsidRDefault="00203CAE" w:rsidP="004C022E">
      <w:pPr>
        <w:tabs>
          <w:tab w:val="left" w:pos="360"/>
          <w:tab w:val="left" w:pos="720"/>
        </w:tabs>
        <w:spacing w:line="220" w:lineRule="exact"/>
        <w:ind w:left="270"/>
        <w:rPr>
          <w:rFonts w:ascii="Arial" w:hAnsi="Arial" w:cs="Arial"/>
          <w:sz w:val="22"/>
          <w:szCs w:val="22"/>
        </w:rPr>
      </w:pPr>
      <w:r>
        <w:rPr>
          <w:rFonts w:ascii="Arial" w:hAnsi="Arial" w:cs="Arial"/>
          <w:b/>
          <w:sz w:val="22"/>
          <w:szCs w:val="22"/>
        </w:rPr>
        <w:tab/>
      </w:r>
      <w:r w:rsidRPr="00322951">
        <w:rPr>
          <w:rFonts w:ascii="Arial" w:hAnsi="Arial" w:cs="Arial"/>
          <w:sz w:val="22"/>
          <w:szCs w:val="22"/>
        </w:rPr>
        <w:t>McNeil, B.</w:t>
      </w:r>
      <w:r w:rsidRPr="00322951">
        <w:rPr>
          <w:rFonts w:ascii="Arial" w:hAnsi="Arial" w:cs="Arial"/>
          <w:sz w:val="22"/>
          <w:szCs w:val="22"/>
        </w:rPr>
        <w:tab/>
      </w:r>
    </w:p>
    <w:p w:rsidR="00203CAE" w:rsidRPr="004C1924" w:rsidRDefault="00203CAE" w:rsidP="004C022E">
      <w:pPr>
        <w:tabs>
          <w:tab w:val="left" w:pos="360"/>
          <w:tab w:val="left" w:pos="720"/>
        </w:tabs>
        <w:spacing w:line="220" w:lineRule="exact"/>
        <w:ind w:left="270"/>
        <w:rPr>
          <w:rFonts w:ascii="Arial" w:hAnsi="Arial" w:cs="Arial"/>
          <w:b/>
          <w:sz w:val="22"/>
          <w:szCs w:val="22"/>
        </w:rPr>
      </w:pPr>
      <w:r w:rsidRPr="004C1924">
        <w:rPr>
          <w:rFonts w:ascii="Arial" w:hAnsi="Arial" w:cs="Arial"/>
          <w:b/>
          <w:sz w:val="22"/>
          <w:szCs w:val="22"/>
        </w:rPr>
        <w:t>TABERNASH</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b/>
          <w:sz w:val="22"/>
          <w:szCs w:val="22"/>
        </w:rPr>
        <w:tab/>
      </w:r>
      <w:r w:rsidRPr="004C1924">
        <w:rPr>
          <w:rFonts w:ascii="Arial" w:hAnsi="Arial" w:cs="Arial"/>
          <w:sz w:val="22"/>
          <w:szCs w:val="22"/>
        </w:rPr>
        <w:t>Eternal Hills (2)</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r>
      <w:r>
        <w:rPr>
          <w:rFonts w:ascii="Arial" w:hAnsi="Arial" w:cs="Arial"/>
          <w:sz w:val="22"/>
          <w:szCs w:val="22"/>
        </w:rPr>
        <w:t>Conrad, K.</w:t>
      </w:r>
    </w:p>
    <w:p w:rsidR="00203CAE" w:rsidRPr="004C1924" w:rsidRDefault="00203CAE" w:rsidP="004C022E">
      <w:pPr>
        <w:tabs>
          <w:tab w:val="left" w:pos="360"/>
          <w:tab w:val="left" w:pos="720"/>
        </w:tabs>
        <w:spacing w:line="220" w:lineRule="exact"/>
        <w:ind w:left="270"/>
        <w:rPr>
          <w:rFonts w:ascii="Arial" w:hAnsi="Arial" w:cs="Arial"/>
          <w:b/>
          <w:sz w:val="22"/>
          <w:szCs w:val="22"/>
        </w:rPr>
      </w:pPr>
      <w:r w:rsidRPr="004C1924">
        <w:rPr>
          <w:rFonts w:ascii="Arial" w:hAnsi="Arial" w:cs="Arial"/>
          <w:b/>
          <w:sz w:val="22"/>
          <w:szCs w:val="22"/>
        </w:rPr>
        <w:t>WHEAT RIDGE</w:t>
      </w:r>
    </w:p>
    <w:p w:rsidR="00203CAE" w:rsidRPr="004C1924"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t>Wheat Ridge (2)</w:t>
      </w:r>
    </w:p>
    <w:p w:rsidR="00203CAE" w:rsidRDefault="00203CAE" w:rsidP="004C022E">
      <w:pPr>
        <w:tabs>
          <w:tab w:val="left" w:pos="360"/>
          <w:tab w:val="left" w:pos="720"/>
        </w:tabs>
        <w:spacing w:line="220" w:lineRule="exact"/>
        <w:ind w:left="270"/>
        <w:rPr>
          <w:rFonts w:ascii="Arial" w:hAnsi="Arial" w:cs="Arial"/>
          <w:sz w:val="22"/>
          <w:szCs w:val="22"/>
        </w:rPr>
      </w:pPr>
      <w:r w:rsidRPr="004C1924">
        <w:rPr>
          <w:rFonts w:ascii="Arial" w:hAnsi="Arial" w:cs="Arial"/>
          <w:sz w:val="22"/>
          <w:szCs w:val="22"/>
        </w:rPr>
        <w:tab/>
      </w:r>
      <w:r w:rsidRPr="004C1924">
        <w:rPr>
          <w:rFonts w:ascii="Arial" w:hAnsi="Arial" w:cs="Arial"/>
          <w:sz w:val="22"/>
          <w:szCs w:val="22"/>
        </w:rPr>
        <w:tab/>
        <w:t>Brown, B.</w:t>
      </w:r>
    </w:p>
    <w:p w:rsidR="00203CAE" w:rsidRPr="004C1924" w:rsidRDefault="00203CAE" w:rsidP="004C022E">
      <w:pPr>
        <w:tabs>
          <w:tab w:val="left" w:pos="360"/>
          <w:tab w:val="left" w:pos="720"/>
        </w:tabs>
        <w:spacing w:line="220" w:lineRule="exact"/>
        <w:ind w:left="27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Niquette</w:t>
      </w:r>
      <w:proofErr w:type="spellEnd"/>
      <w:r>
        <w:rPr>
          <w:rFonts w:ascii="Arial" w:hAnsi="Arial" w:cs="Arial"/>
          <w:sz w:val="22"/>
          <w:szCs w:val="22"/>
        </w:rPr>
        <w:t>, J.</w:t>
      </w:r>
    </w:p>
    <w:p w:rsidR="00203CAE" w:rsidRDefault="00203CAE" w:rsidP="004C022E">
      <w:pPr>
        <w:tabs>
          <w:tab w:val="left" w:pos="360"/>
          <w:tab w:val="left" w:pos="720"/>
        </w:tabs>
        <w:ind w:left="270"/>
        <w:rPr>
          <w:rFonts w:ascii="Arial" w:hAnsi="Arial" w:cs="Arial"/>
          <w:sz w:val="22"/>
          <w:szCs w:val="22"/>
        </w:rPr>
      </w:pPr>
    </w:p>
    <w:p w:rsidR="00203CAE" w:rsidRPr="005D3335" w:rsidRDefault="00203CAE" w:rsidP="004C022E">
      <w:pPr>
        <w:tabs>
          <w:tab w:val="left" w:pos="360"/>
          <w:tab w:val="left" w:pos="720"/>
        </w:tabs>
        <w:ind w:left="270"/>
        <w:rPr>
          <w:rFonts w:ascii="Arial" w:hAnsi="Arial" w:cs="Arial"/>
          <w:b/>
          <w:sz w:val="26"/>
          <w:szCs w:val="26"/>
          <w:u w:val="double"/>
        </w:rPr>
      </w:pPr>
      <w:r w:rsidRPr="005D3335">
        <w:rPr>
          <w:rFonts w:ascii="Arial" w:hAnsi="Arial" w:cs="Arial"/>
          <w:b/>
          <w:sz w:val="26"/>
          <w:szCs w:val="26"/>
          <w:u w:val="double"/>
        </w:rPr>
        <w:t>CHURCHES NOT REPRESENTED</w:t>
      </w:r>
    </w:p>
    <w:p w:rsidR="00203CAE" w:rsidRDefault="00203CAE" w:rsidP="004C022E">
      <w:pPr>
        <w:tabs>
          <w:tab w:val="left" w:pos="360"/>
          <w:tab w:val="left" w:pos="720"/>
        </w:tabs>
        <w:spacing w:line="240" w:lineRule="exact"/>
        <w:ind w:left="270"/>
        <w:rPr>
          <w:rFonts w:ascii="Arial" w:hAnsi="Arial" w:cs="Arial"/>
          <w:sz w:val="22"/>
          <w:szCs w:val="22"/>
        </w:rPr>
      </w:pP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Brighton First (2)</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New Hope (2)</w:t>
      </w:r>
    </w:p>
    <w:p w:rsidR="00203CAE" w:rsidRDefault="00203CAE" w:rsidP="004C022E">
      <w:pPr>
        <w:tabs>
          <w:tab w:val="left" w:pos="360"/>
          <w:tab w:val="left" w:pos="720"/>
        </w:tabs>
        <w:spacing w:line="240" w:lineRule="exact"/>
        <w:ind w:left="270"/>
        <w:rPr>
          <w:rFonts w:ascii="Arial" w:hAnsi="Arial" w:cs="Arial"/>
          <w:sz w:val="22"/>
          <w:szCs w:val="22"/>
        </w:rPr>
      </w:pPr>
      <w:proofErr w:type="spellStart"/>
      <w:r>
        <w:rPr>
          <w:rFonts w:ascii="Arial" w:hAnsi="Arial" w:cs="Arial"/>
          <w:sz w:val="22"/>
          <w:szCs w:val="22"/>
        </w:rPr>
        <w:t>Iglesia</w:t>
      </w:r>
      <w:proofErr w:type="spellEnd"/>
      <w:r>
        <w:rPr>
          <w:rFonts w:ascii="Arial" w:hAnsi="Arial" w:cs="Arial"/>
          <w:sz w:val="22"/>
          <w:szCs w:val="22"/>
        </w:rPr>
        <w:t xml:space="preserve"> (2)</w:t>
      </w:r>
    </w:p>
    <w:p w:rsidR="00203CAE" w:rsidRDefault="00203CAE" w:rsidP="004C022E">
      <w:pPr>
        <w:tabs>
          <w:tab w:val="left" w:pos="360"/>
          <w:tab w:val="left" w:pos="720"/>
        </w:tabs>
        <w:spacing w:line="240" w:lineRule="exact"/>
        <w:ind w:left="270"/>
        <w:rPr>
          <w:rFonts w:ascii="Arial" w:hAnsi="Arial" w:cs="Arial"/>
          <w:sz w:val="22"/>
          <w:szCs w:val="22"/>
        </w:rPr>
      </w:pPr>
      <w:proofErr w:type="spellStart"/>
      <w:r>
        <w:rPr>
          <w:rFonts w:ascii="Arial" w:hAnsi="Arial" w:cs="Arial"/>
          <w:sz w:val="22"/>
          <w:szCs w:val="22"/>
        </w:rPr>
        <w:t>Montbello</w:t>
      </w:r>
      <w:proofErr w:type="spellEnd"/>
      <w:r>
        <w:rPr>
          <w:rFonts w:ascii="Arial" w:hAnsi="Arial" w:cs="Arial"/>
          <w:sz w:val="22"/>
          <w:szCs w:val="22"/>
        </w:rPr>
        <w:t xml:space="preserve"> United (1)</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Eagle River (2)</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Grand Lake (1)</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Idaho Springs (1)</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Kiowa Creek (1)</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Columbine (3)</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Genesis (2)</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Presbytery Church of Covenant (2)</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Providence (2)</w:t>
      </w:r>
    </w:p>
    <w:p w:rsidR="00203CAE" w:rsidRDefault="00203CAE" w:rsidP="004C022E">
      <w:pPr>
        <w:tabs>
          <w:tab w:val="left" w:pos="360"/>
          <w:tab w:val="left" w:pos="720"/>
        </w:tabs>
        <w:spacing w:line="240" w:lineRule="exact"/>
        <w:ind w:left="270"/>
        <w:rPr>
          <w:rFonts w:ascii="Arial" w:hAnsi="Arial" w:cs="Arial"/>
          <w:sz w:val="22"/>
          <w:szCs w:val="22"/>
        </w:rPr>
      </w:pPr>
      <w:r>
        <w:rPr>
          <w:rFonts w:ascii="Arial" w:hAnsi="Arial" w:cs="Arial"/>
          <w:sz w:val="22"/>
          <w:szCs w:val="22"/>
        </w:rPr>
        <w:t>Shepherd of the Hills (3)</w:t>
      </w:r>
    </w:p>
    <w:p w:rsidR="00203CAE" w:rsidRDefault="00203CAE" w:rsidP="004C022E">
      <w:pPr>
        <w:tabs>
          <w:tab w:val="left" w:pos="360"/>
          <w:tab w:val="left" w:pos="720"/>
        </w:tabs>
        <w:spacing w:line="240" w:lineRule="exact"/>
        <w:ind w:left="270"/>
        <w:rPr>
          <w:rFonts w:ascii="Arial" w:hAnsi="Arial" w:cs="Arial"/>
          <w:sz w:val="22"/>
          <w:szCs w:val="22"/>
        </w:rPr>
      </w:pPr>
      <w:proofErr w:type="spellStart"/>
      <w:r>
        <w:rPr>
          <w:rFonts w:ascii="Arial" w:hAnsi="Arial" w:cs="Arial"/>
          <w:sz w:val="22"/>
          <w:szCs w:val="22"/>
        </w:rPr>
        <w:t>Westminister</w:t>
      </w:r>
      <w:proofErr w:type="spellEnd"/>
      <w:r>
        <w:rPr>
          <w:rFonts w:ascii="Arial" w:hAnsi="Arial" w:cs="Arial"/>
          <w:sz w:val="22"/>
          <w:szCs w:val="22"/>
        </w:rPr>
        <w:t xml:space="preserve"> (2) </w:t>
      </w:r>
    </w:p>
    <w:p w:rsidR="0019208B" w:rsidRDefault="0019208B" w:rsidP="004C022E">
      <w:pPr>
        <w:tabs>
          <w:tab w:val="left" w:pos="360"/>
          <w:tab w:val="left" w:pos="720"/>
        </w:tabs>
        <w:spacing w:line="240" w:lineRule="exact"/>
        <w:ind w:left="270"/>
        <w:rPr>
          <w:rFonts w:ascii="Arial" w:hAnsi="Arial" w:cs="Arial"/>
          <w:sz w:val="22"/>
          <w:szCs w:val="22"/>
        </w:rPr>
      </w:pPr>
    </w:p>
    <w:p w:rsidR="0019208B" w:rsidRDefault="0019208B" w:rsidP="004C022E">
      <w:pPr>
        <w:tabs>
          <w:tab w:val="left" w:pos="360"/>
          <w:tab w:val="left" w:pos="720"/>
        </w:tabs>
        <w:spacing w:line="240" w:lineRule="exact"/>
        <w:ind w:left="270"/>
        <w:rPr>
          <w:rFonts w:ascii="Arial" w:hAnsi="Arial" w:cs="Arial"/>
          <w:sz w:val="22"/>
          <w:szCs w:val="22"/>
        </w:rPr>
        <w:sectPr w:rsidR="0019208B" w:rsidSect="00423CAC">
          <w:pgSz w:w="12240" w:h="15840"/>
          <w:pgMar w:top="720" w:right="1080" w:bottom="720" w:left="720" w:header="720" w:footer="720" w:gutter="0"/>
          <w:cols w:num="3" w:space="720"/>
          <w:docGrid w:linePitch="360"/>
        </w:sectPr>
      </w:pPr>
    </w:p>
    <w:p w:rsidR="005D3335" w:rsidRDefault="006561F3" w:rsidP="004C022E">
      <w:pPr>
        <w:ind w:left="270"/>
        <w:rPr>
          <w:rFonts w:ascii="Arial" w:hAnsi="Arial" w:cs="Arial"/>
          <w:b/>
          <w:sz w:val="22"/>
          <w:szCs w:val="22"/>
          <w:u w:val="single"/>
        </w:rPr>
      </w:pPr>
      <w:r w:rsidRPr="006561F3">
        <w:rPr>
          <w:rFonts w:asciiTheme="majorHAnsi" w:hAnsiTheme="majorHAnsi" w:cstheme="majorHAnsi"/>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2.4pt;margin-top:9.35pt;width:534.6pt;height:1.2pt;z-index:251658240" o:connectortype="straight" strokeweight="2pt">
            <v:stroke dashstyle="1 1"/>
          </v:shape>
        </w:pict>
      </w:r>
    </w:p>
    <w:p w:rsidR="005D3335" w:rsidRDefault="005D3335" w:rsidP="004C022E">
      <w:pPr>
        <w:ind w:left="270"/>
        <w:rPr>
          <w:rFonts w:ascii="Arial" w:hAnsi="Arial" w:cs="Arial"/>
          <w:b/>
          <w:sz w:val="22"/>
          <w:szCs w:val="22"/>
          <w:u w:val="single"/>
        </w:rPr>
      </w:pPr>
    </w:p>
    <w:p w:rsidR="0019208B" w:rsidRPr="0019208B" w:rsidRDefault="0019208B" w:rsidP="004C022E">
      <w:pPr>
        <w:ind w:left="270"/>
        <w:rPr>
          <w:rFonts w:ascii="Arial" w:hAnsi="Arial" w:cs="Arial"/>
          <w:sz w:val="22"/>
          <w:szCs w:val="22"/>
        </w:rPr>
      </w:pPr>
      <w:r w:rsidRPr="0019208B">
        <w:rPr>
          <w:rFonts w:ascii="Arial" w:hAnsi="Arial" w:cs="Arial"/>
          <w:b/>
          <w:sz w:val="22"/>
          <w:szCs w:val="22"/>
          <w:u w:val="single"/>
        </w:rPr>
        <w:t>CORRESPONDING MEMBERS</w:t>
      </w:r>
      <w:r w:rsidRPr="0019208B">
        <w:rPr>
          <w:rFonts w:ascii="Arial" w:hAnsi="Arial" w:cs="Arial"/>
          <w:sz w:val="22"/>
          <w:szCs w:val="22"/>
        </w:rPr>
        <w:t xml:space="preserve">:  </w:t>
      </w:r>
      <w:proofErr w:type="spellStart"/>
      <w:r w:rsidRPr="0019208B">
        <w:rPr>
          <w:rFonts w:ascii="Arial" w:hAnsi="Arial" w:cs="Arial"/>
          <w:sz w:val="22"/>
          <w:szCs w:val="22"/>
        </w:rPr>
        <w:t>Shupe</w:t>
      </w:r>
      <w:proofErr w:type="spellEnd"/>
      <w:r w:rsidRPr="0019208B">
        <w:rPr>
          <w:rFonts w:ascii="Arial" w:hAnsi="Arial" w:cs="Arial"/>
          <w:sz w:val="22"/>
          <w:szCs w:val="22"/>
        </w:rPr>
        <w:t xml:space="preserve">, M. (Plains &amp; Peaks), </w:t>
      </w:r>
      <w:proofErr w:type="spellStart"/>
      <w:r w:rsidRPr="0019208B">
        <w:rPr>
          <w:rFonts w:ascii="Arial" w:hAnsi="Arial" w:cs="Arial"/>
          <w:sz w:val="22"/>
          <w:szCs w:val="22"/>
        </w:rPr>
        <w:t>Ngatia</w:t>
      </w:r>
      <w:proofErr w:type="spellEnd"/>
      <w:r w:rsidRPr="0019208B">
        <w:rPr>
          <w:rFonts w:ascii="Arial" w:hAnsi="Arial" w:cs="Arial"/>
          <w:sz w:val="22"/>
          <w:szCs w:val="22"/>
        </w:rPr>
        <w:t>, J. (</w:t>
      </w:r>
      <w:proofErr w:type="spellStart"/>
      <w:r w:rsidRPr="0019208B">
        <w:rPr>
          <w:rFonts w:ascii="Arial" w:hAnsi="Arial" w:cs="Arial"/>
          <w:sz w:val="22"/>
          <w:szCs w:val="22"/>
        </w:rPr>
        <w:t>Neema</w:t>
      </w:r>
      <w:proofErr w:type="spellEnd"/>
      <w:r w:rsidRPr="0019208B">
        <w:rPr>
          <w:rFonts w:ascii="Arial" w:hAnsi="Arial" w:cs="Arial"/>
          <w:sz w:val="22"/>
          <w:szCs w:val="22"/>
        </w:rPr>
        <w:t>)</w:t>
      </w:r>
    </w:p>
    <w:p w:rsidR="00423CAC" w:rsidRDefault="00423CAC" w:rsidP="004C022E">
      <w:pPr>
        <w:pStyle w:val="BodyText"/>
        <w:spacing w:after="0"/>
        <w:ind w:left="270"/>
        <w:rPr>
          <w:rFonts w:ascii="Arial" w:hAnsi="Arial" w:cs="Arial"/>
          <w:b/>
          <w:sz w:val="22"/>
          <w:szCs w:val="22"/>
        </w:rPr>
      </w:pPr>
    </w:p>
    <w:p w:rsidR="0019208B" w:rsidRPr="0019208B" w:rsidRDefault="0019208B" w:rsidP="004C022E">
      <w:pPr>
        <w:pStyle w:val="BodyText"/>
        <w:spacing w:after="0"/>
        <w:ind w:left="270"/>
        <w:rPr>
          <w:rFonts w:ascii="Arial" w:hAnsi="Arial" w:cs="Arial"/>
          <w:sz w:val="22"/>
          <w:szCs w:val="22"/>
        </w:rPr>
      </w:pPr>
      <w:r w:rsidRPr="0019208B">
        <w:rPr>
          <w:rFonts w:ascii="Arial" w:hAnsi="Arial" w:cs="Arial"/>
          <w:b/>
          <w:sz w:val="22"/>
          <w:szCs w:val="22"/>
        </w:rPr>
        <w:t>CERTIFIED EDUCATORS, COMMISSIONED CHURCH WORKERS, CREs, COMMITTEE MODERATORS:</w:t>
      </w:r>
      <w:r>
        <w:rPr>
          <w:rFonts w:ascii="Arial" w:hAnsi="Arial" w:cs="Arial"/>
          <w:b/>
          <w:sz w:val="22"/>
          <w:szCs w:val="22"/>
        </w:rPr>
        <w:t xml:space="preserve"> </w:t>
      </w:r>
      <w:proofErr w:type="spellStart"/>
      <w:r w:rsidRPr="0019208B">
        <w:rPr>
          <w:rFonts w:ascii="Arial" w:hAnsi="Arial" w:cs="Arial"/>
          <w:sz w:val="22"/>
          <w:szCs w:val="22"/>
        </w:rPr>
        <w:t>Barbaran</w:t>
      </w:r>
      <w:proofErr w:type="spellEnd"/>
      <w:r w:rsidRPr="0019208B">
        <w:rPr>
          <w:rFonts w:ascii="Arial" w:hAnsi="Arial" w:cs="Arial"/>
          <w:sz w:val="22"/>
          <w:szCs w:val="22"/>
        </w:rPr>
        <w:t xml:space="preserve">, J., Bedford W., Bui, T., Hewlett, B., Safford, S., </w:t>
      </w:r>
    </w:p>
    <w:p w:rsidR="0019208B" w:rsidRPr="0019208B" w:rsidRDefault="0019208B" w:rsidP="004C022E">
      <w:pPr>
        <w:ind w:left="270"/>
        <w:rPr>
          <w:rFonts w:ascii="Arial" w:hAnsi="Arial" w:cs="Arial"/>
          <w:b/>
          <w:sz w:val="22"/>
          <w:szCs w:val="22"/>
        </w:rPr>
      </w:pPr>
    </w:p>
    <w:p w:rsidR="0019208B" w:rsidRPr="0019208B" w:rsidRDefault="0019208B" w:rsidP="004C022E">
      <w:pPr>
        <w:ind w:left="270"/>
        <w:rPr>
          <w:rFonts w:ascii="Arial" w:hAnsi="Arial" w:cs="Arial"/>
          <w:sz w:val="22"/>
          <w:szCs w:val="22"/>
        </w:rPr>
      </w:pPr>
      <w:r w:rsidRPr="0019208B">
        <w:rPr>
          <w:rFonts w:ascii="Arial" w:hAnsi="Arial" w:cs="Arial"/>
          <w:b/>
          <w:sz w:val="22"/>
          <w:szCs w:val="22"/>
          <w:u w:val="single"/>
        </w:rPr>
        <w:t>ELDER COUNCIL MEMBERS:</w:t>
      </w:r>
      <w:r w:rsidRPr="0019208B">
        <w:rPr>
          <w:rFonts w:ascii="Arial" w:hAnsi="Arial" w:cs="Arial"/>
          <w:sz w:val="22"/>
          <w:szCs w:val="22"/>
        </w:rPr>
        <w:t xml:space="preserve"> (Any not listed as commissioners): Goss, J., </w:t>
      </w:r>
      <w:proofErr w:type="spellStart"/>
      <w:r w:rsidRPr="0019208B">
        <w:rPr>
          <w:rFonts w:ascii="Arial" w:hAnsi="Arial" w:cs="Arial"/>
          <w:sz w:val="22"/>
          <w:szCs w:val="22"/>
        </w:rPr>
        <w:t>Ritzdorf</w:t>
      </w:r>
      <w:proofErr w:type="spellEnd"/>
      <w:r w:rsidRPr="0019208B">
        <w:rPr>
          <w:rFonts w:ascii="Arial" w:hAnsi="Arial" w:cs="Arial"/>
          <w:sz w:val="22"/>
          <w:szCs w:val="22"/>
        </w:rPr>
        <w:t xml:space="preserve">, D., </w:t>
      </w:r>
      <w:proofErr w:type="spellStart"/>
      <w:r w:rsidRPr="0019208B">
        <w:rPr>
          <w:rFonts w:ascii="Arial" w:hAnsi="Arial" w:cs="Arial"/>
          <w:sz w:val="22"/>
          <w:szCs w:val="22"/>
        </w:rPr>
        <w:t>Demmler</w:t>
      </w:r>
      <w:proofErr w:type="spellEnd"/>
      <w:r w:rsidRPr="0019208B">
        <w:rPr>
          <w:rFonts w:ascii="Arial" w:hAnsi="Arial" w:cs="Arial"/>
          <w:sz w:val="22"/>
          <w:szCs w:val="22"/>
        </w:rPr>
        <w:t xml:space="preserve">, </w:t>
      </w:r>
      <w:proofErr w:type="gramStart"/>
      <w:r w:rsidRPr="0019208B">
        <w:rPr>
          <w:rFonts w:ascii="Arial" w:hAnsi="Arial" w:cs="Arial"/>
          <w:sz w:val="22"/>
          <w:szCs w:val="22"/>
        </w:rPr>
        <w:t>J</w:t>
      </w:r>
      <w:proofErr w:type="gramEnd"/>
      <w:r w:rsidRPr="0019208B">
        <w:rPr>
          <w:rFonts w:ascii="Arial" w:hAnsi="Arial" w:cs="Arial"/>
          <w:sz w:val="22"/>
          <w:szCs w:val="22"/>
        </w:rPr>
        <w:t>.</w:t>
      </w:r>
    </w:p>
    <w:p w:rsidR="0019208B" w:rsidRPr="0019208B" w:rsidRDefault="0019208B" w:rsidP="004C022E">
      <w:pPr>
        <w:ind w:left="270"/>
        <w:rPr>
          <w:rFonts w:ascii="Arial" w:hAnsi="Arial" w:cs="Arial"/>
          <w:sz w:val="22"/>
          <w:szCs w:val="22"/>
        </w:rPr>
      </w:pPr>
    </w:p>
    <w:p w:rsidR="0019208B" w:rsidRPr="0019208B" w:rsidRDefault="0019208B" w:rsidP="004C022E">
      <w:pPr>
        <w:ind w:left="270"/>
        <w:rPr>
          <w:rFonts w:ascii="Arial" w:hAnsi="Arial" w:cs="Arial"/>
          <w:sz w:val="22"/>
          <w:szCs w:val="22"/>
        </w:rPr>
      </w:pPr>
      <w:r w:rsidRPr="0019208B">
        <w:rPr>
          <w:rFonts w:ascii="Arial" w:hAnsi="Arial" w:cs="Arial"/>
          <w:b/>
          <w:sz w:val="22"/>
          <w:szCs w:val="22"/>
          <w:u w:val="single"/>
        </w:rPr>
        <w:t>VISITORS:</w:t>
      </w:r>
      <w:r w:rsidRPr="0019208B">
        <w:rPr>
          <w:rFonts w:ascii="Arial" w:hAnsi="Arial" w:cs="Arial"/>
          <w:sz w:val="22"/>
          <w:szCs w:val="22"/>
        </w:rPr>
        <w:t xml:space="preserve"> Jensen, B., </w:t>
      </w:r>
      <w:proofErr w:type="spellStart"/>
      <w:r w:rsidRPr="0019208B">
        <w:rPr>
          <w:rFonts w:ascii="Arial" w:hAnsi="Arial" w:cs="Arial"/>
          <w:sz w:val="22"/>
          <w:szCs w:val="22"/>
        </w:rPr>
        <w:t>Habiger</w:t>
      </w:r>
      <w:proofErr w:type="spellEnd"/>
      <w:r w:rsidRPr="0019208B">
        <w:rPr>
          <w:rFonts w:ascii="Arial" w:hAnsi="Arial" w:cs="Arial"/>
          <w:sz w:val="22"/>
          <w:szCs w:val="22"/>
        </w:rPr>
        <w:t xml:space="preserve">, C., </w:t>
      </w:r>
      <w:proofErr w:type="spellStart"/>
      <w:r w:rsidRPr="0019208B">
        <w:rPr>
          <w:rFonts w:ascii="Arial" w:hAnsi="Arial" w:cs="Arial"/>
          <w:sz w:val="22"/>
          <w:szCs w:val="22"/>
        </w:rPr>
        <w:t>Ritscher</w:t>
      </w:r>
      <w:proofErr w:type="spellEnd"/>
      <w:r w:rsidRPr="0019208B">
        <w:rPr>
          <w:rFonts w:ascii="Arial" w:hAnsi="Arial" w:cs="Arial"/>
          <w:sz w:val="22"/>
          <w:szCs w:val="22"/>
        </w:rPr>
        <w:t xml:space="preserve">, P., Lewis, C., McRae, C., McRae R., </w:t>
      </w:r>
      <w:proofErr w:type="spellStart"/>
      <w:r w:rsidRPr="0019208B">
        <w:rPr>
          <w:rFonts w:ascii="Arial" w:hAnsi="Arial" w:cs="Arial"/>
          <w:sz w:val="22"/>
          <w:szCs w:val="22"/>
        </w:rPr>
        <w:t>Woodis</w:t>
      </w:r>
      <w:proofErr w:type="spellEnd"/>
      <w:r w:rsidRPr="0019208B">
        <w:rPr>
          <w:rFonts w:ascii="Arial" w:hAnsi="Arial" w:cs="Arial"/>
          <w:sz w:val="22"/>
          <w:szCs w:val="22"/>
        </w:rPr>
        <w:t xml:space="preserve">, S., Jewell, M., Smith, S., Carroll, W., </w:t>
      </w:r>
      <w:proofErr w:type="spellStart"/>
      <w:r w:rsidRPr="0019208B">
        <w:rPr>
          <w:rFonts w:ascii="Arial" w:hAnsi="Arial" w:cs="Arial"/>
          <w:sz w:val="22"/>
          <w:szCs w:val="22"/>
        </w:rPr>
        <w:t>Sutterlin</w:t>
      </w:r>
      <w:proofErr w:type="spellEnd"/>
      <w:r w:rsidRPr="0019208B">
        <w:rPr>
          <w:rFonts w:ascii="Arial" w:hAnsi="Arial" w:cs="Arial"/>
          <w:sz w:val="22"/>
          <w:szCs w:val="22"/>
        </w:rPr>
        <w:t xml:space="preserve">, J., Wilson, D., Goss, D., </w:t>
      </w:r>
      <w:proofErr w:type="spellStart"/>
      <w:r w:rsidRPr="0019208B">
        <w:rPr>
          <w:rFonts w:ascii="Arial" w:hAnsi="Arial" w:cs="Arial"/>
          <w:sz w:val="22"/>
          <w:szCs w:val="22"/>
        </w:rPr>
        <w:t>Furlow</w:t>
      </w:r>
      <w:proofErr w:type="spellEnd"/>
      <w:r w:rsidRPr="0019208B">
        <w:rPr>
          <w:rFonts w:ascii="Arial" w:hAnsi="Arial" w:cs="Arial"/>
          <w:sz w:val="22"/>
          <w:szCs w:val="22"/>
        </w:rPr>
        <w:t xml:space="preserve">, K., </w:t>
      </w:r>
      <w:proofErr w:type="spellStart"/>
      <w:r w:rsidRPr="0019208B">
        <w:rPr>
          <w:rFonts w:ascii="Arial" w:hAnsi="Arial" w:cs="Arial"/>
          <w:sz w:val="22"/>
          <w:szCs w:val="22"/>
        </w:rPr>
        <w:t>Niquette</w:t>
      </w:r>
      <w:proofErr w:type="spellEnd"/>
      <w:r w:rsidRPr="0019208B">
        <w:rPr>
          <w:rFonts w:ascii="Arial" w:hAnsi="Arial" w:cs="Arial"/>
          <w:sz w:val="22"/>
          <w:szCs w:val="22"/>
        </w:rPr>
        <w:t xml:space="preserve">, J., Ahmed, H., </w:t>
      </w:r>
      <w:proofErr w:type="spellStart"/>
      <w:r w:rsidRPr="0019208B">
        <w:rPr>
          <w:rFonts w:ascii="Arial" w:hAnsi="Arial" w:cs="Arial"/>
          <w:sz w:val="22"/>
          <w:szCs w:val="22"/>
        </w:rPr>
        <w:t>Abdi</w:t>
      </w:r>
      <w:proofErr w:type="spellEnd"/>
      <w:r w:rsidRPr="0019208B">
        <w:rPr>
          <w:rFonts w:ascii="Arial" w:hAnsi="Arial" w:cs="Arial"/>
          <w:sz w:val="22"/>
          <w:szCs w:val="22"/>
        </w:rPr>
        <w:t xml:space="preserve">, A., Hutton, M., Musgrave, L., Kenney, S., Harris, J., </w:t>
      </w:r>
      <w:proofErr w:type="spellStart"/>
      <w:r w:rsidRPr="0019208B">
        <w:rPr>
          <w:rFonts w:ascii="Arial" w:hAnsi="Arial" w:cs="Arial"/>
          <w:sz w:val="22"/>
          <w:szCs w:val="22"/>
        </w:rPr>
        <w:t>Corman</w:t>
      </w:r>
      <w:proofErr w:type="spellEnd"/>
      <w:r w:rsidRPr="0019208B">
        <w:rPr>
          <w:rFonts w:ascii="Arial" w:hAnsi="Arial" w:cs="Arial"/>
          <w:sz w:val="22"/>
          <w:szCs w:val="22"/>
        </w:rPr>
        <w:t xml:space="preserve">, S., McNeill, H., Hector, A., Lynch, D., Smith, O., Nipple, K., </w:t>
      </w:r>
      <w:proofErr w:type="spellStart"/>
      <w:r w:rsidRPr="0019208B">
        <w:rPr>
          <w:rFonts w:ascii="Arial" w:hAnsi="Arial" w:cs="Arial"/>
          <w:sz w:val="22"/>
          <w:szCs w:val="22"/>
        </w:rPr>
        <w:t>Beauman</w:t>
      </w:r>
      <w:proofErr w:type="spellEnd"/>
      <w:r w:rsidRPr="0019208B">
        <w:rPr>
          <w:rFonts w:ascii="Arial" w:hAnsi="Arial" w:cs="Arial"/>
          <w:sz w:val="22"/>
          <w:szCs w:val="22"/>
        </w:rPr>
        <w:t xml:space="preserve">, W., Terry, V., </w:t>
      </w:r>
      <w:proofErr w:type="spellStart"/>
      <w:r w:rsidRPr="0019208B">
        <w:rPr>
          <w:rFonts w:ascii="Arial" w:hAnsi="Arial" w:cs="Arial"/>
          <w:sz w:val="22"/>
          <w:szCs w:val="22"/>
        </w:rPr>
        <w:t>Hafenstein</w:t>
      </w:r>
      <w:proofErr w:type="spellEnd"/>
      <w:r w:rsidRPr="0019208B">
        <w:rPr>
          <w:rFonts w:ascii="Arial" w:hAnsi="Arial" w:cs="Arial"/>
          <w:sz w:val="22"/>
          <w:szCs w:val="22"/>
        </w:rPr>
        <w:t>, N.</w:t>
      </w:r>
      <w:r w:rsidR="005D3335">
        <w:rPr>
          <w:rFonts w:ascii="Arial" w:hAnsi="Arial" w:cs="Arial"/>
          <w:sz w:val="22"/>
          <w:szCs w:val="22"/>
        </w:rPr>
        <w:t>, Cummings, I., Carlisle, B.</w:t>
      </w:r>
    </w:p>
    <w:p w:rsidR="00423CAC" w:rsidRDefault="00423CAC" w:rsidP="004C022E">
      <w:pPr>
        <w:widowControl/>
        <w:suppressAutoHyphens w:val="0"/>
        <w:ind w:left="270"/>
        <w:rPr>
          <w:rFonts w:ascii="Arial" w:hAnsi="Arial" w:cs="Arial"/>
          <w:sz w:val="22"/>
          <w:szCs w:val="22"/>
        </w:rPr>
      </w:pPr>
    </w:p>
    <w:p w:rsidR="004C022E" w:rsidRDefault="004C022E" w:rsidP="004C022E">
      <w:pPr>
        <w:widowControl/>
        <w:suppressAutoHyphens w:val="0"/>
        <w:ind w:left="270"/>
        <w:rPr>
          <w:rFonts w:ascii="Arial" w:hAnsi="Arial" w:cs="Arial"/>
          <w:sz w:val="22"/>
          <w:szCs w:val="22"/>
        </w:rPr>
      </w:pPr>
    </w:p>
    <w:p w:rsidR="009C547F" w:rsidRDefault="009C547F" w:rsidP="004C022E">
      <w:pPr>
        <w:widowControl/>
        <w:suppressAutoHyphens w:val="0"/>
        <w:ind w:left="270"/>
        <w:rPr>
          <w:rFonts w:ascii="Arial" w:hAnsi="Arial" w:cs="Arial"/>
          <w:sz w:val="22"/>
          <w:szCs w:val="22"/>
        </w:rPr>
      </w:pPr>
      <w:r>
        <w:rPr>
          <w:rFonts w:ascii="Arial" w:hAnsi="Arial" w:cs="Arial"/>
          <w:sz w:val="22"/>
          <w:szCs w:val="22"/>
        </w:rPr>
        <w:t>Total Ministers Present (including retired):</w:t>
      </w:r>
      <w:r>
        <w:rPr>
          <w:rFonts w:ascii="Arial" w:hAnsi="Arial" w:cs="Arial"/>
          <w:sz w:val="22"/>
          <w:szCs w:val="22"/>
        </w:rPr>
        <w:tab/>
      </w:r>
      <w:r>
        <w:rPr>
          <w:rFonts w:ascii="Arial" w:hAnsi="Arial" w:cs="Arial"/>
          <w:sz w:val="22"/>
          <w:szCs w:val="22"/>
        </w:rPr>
        <w:tab/>
      </w:r>
      <w:r w:rsidR="006D1C95">
        <w:rPr>
          <w:rFonts w:ascii="Arial" w:hAnsi="Arial" w:cs="Arial"/>
          <w:sz w:val="22"/>
          <w:szCs w:val="22"/>
        </w:rPr>
        <w:t>51</w:t>
      </w:r>
      <w:r w:rsidR="005D3335">
        <w:rPr>
          <w:rFonts w:ascii="Arial" w:hAnsi="Arial" w:cs="Arial"/>
          <w:sz w:val="22"/>
          <w:szCs w:val="22"/>
        </w:rPr>
        <w:tab/>
        <w:t>Total Elders Present:</w:t>
      </w:r>
      <w:r w:rsidR="005D3335">
        <w:rPr>
          <w:rFonts w:ascii="Arial" w:hAnsi="Arial" w:cs="Arial"/>
          <w:sz w:val="22"/>
          <w:szCs w:val="22"/>
        </w:rPr>
        <w:tab/>
      </w:r>
      <w:r w:rsidR="005D3335">
        <w:rPr>
          <w:rFonts w:ascii="Arial" w:hAnsi="Arial" w:cs="Arial"/>
          <w:sz w:val="22"/>
          <w:szCs w:val="22"/>
        </w:rPr>
        <w:tab/>
        <w:t>52</w:t>
      </w:r>
    </w:p>
    <w:p w:rsidR="005D3335" w:rsidRDefault="009C547F" w:rsidP="004C022E">
      <w:pPr>
        <w:widowControl/>
        <w:suppressAutoHyphens w:val="0"/>
        <w:ind w:left="270"/>
        <w:rPr>
          <w:rFonts w:ascii="Arial" w:hAnsi="Arial" w:cs="Arial"/>
          <w:sz w:val="22"/>
          <w:szCs w:val="22"/>
        </w:rPr>
      </w:pPr>
      <w:r>
        <w:rPr>
          <w:rFonts w:ascii="Arial" w:hAnsi="Arial" w:cs="Arial"/>
          <w:sz w:val="22"/>
          <w:szCs w:val="22"/>
        </w:rPr>
        <w:t xml:space="preserve">Total Minister Members </w:t>
      </w:r>
      <w:proofErr w:type="gramStart"/>
      <w:r>
        <w:rPr>
          <w:rFonts w:ascii="Arial" w:hAnsi="Arial" w:cs="Arial"/>
          <w:sz w:val="22"/>
          <w:szCs w:val="22"/>
        </w:rPr>
        <w:t>Absent</w:t>
      </w:r>
      <w:proofErr w:type="gramEnd"/>
      <w:r>
        <w:rPr>
          <w:rFonts w:ascii="Arial" w:hAnsi="Arial" w:cs="Arial"/>
          <w:sz w:val="22"/>
          <w:szCs w:val="22"/>
        </w:rPr>
        <w:t xml:space="preserve"> (excluding retired):</w:t>
      </w:r>
      <w:r>
        <w:rPr>
          <w:rFonts w:ascii="Arial" w:hAnsi="Arial" w:cs="Arial"/>
          <w:sz w:val="22"/>
          <w:szCs w:val="22"/>
        </w:rPr>
        <w:tab/>
      </w:r>
      <w:r w:rsidR="006D1C95">
        <w:rPr>
          <w:rFonts w:ascii="Arial" w:hAnsi="Arial" w:cs="Arial"/>
          <w:sz w:val="22"/>
          <w:szCs w:val="22"/>
        </w:rPr>
        <w:t>41</w:t>
      </w:r>
      <w:r w:rsidR="005D3335">
        <w:rPr>
          <w:rFonts w:ascii="Arial" w:hAnsi="Arial" w:cs="Arial"/>
          <w:sz w:val="22"/>
          <w:szCs w:val="22"/>
        </w:rPr>
        <w:tab/>
        <w:t>Total Elders Absent:</w:t>
      </w:r>
      <w:r w:rsidR="005D3335">
        <w:rPr>
          <w:rFonts w:ascii="Arial" w:hAnsi="Arial" w:cs="Arial"/>
          <w:sz w:val="22"/>
          <w:szCs w:val="22"/>
        </w:rPr>
        <w:tab/>
      </w:r>
      <w:r w:rsidR="005D3335">
        <w:rPr>
          <w:rFonts w:ascii="Arial" w:hAnsi="Arial" w:cs="Arial"/>
          <w:sz w:val="22"/>
          <w:szCs w:val="22"/>
        </w:rPr>
        <w:tab/>
        <w:t>26</w:t>
      </w:r>
    </w:p>
    <w:p w:rsidR="009C547F" w:rsidRDefault="009C547F" w:rsidP="004C022E">
      <w:pPr>
        <w:widowControl/>
        <w:suppressAutoHyphens w:val="0"/>
        <w:ind w:left="270"/>
        <w:rPr>
          <w:rFonts w:ascii="Arial" w:hAnsi="Arial" w:cs="Arial"/>
          <w:sz w:val="22"/>
          <w:szCs w:val="22"/>
        </w:rPr>
      </w:pPr>
      <w:r>
        <w:rPr>
          <w:rFonts w:ascii="Arial" w:hAnsi="Arial" w:cs="Arial"/>
          <w:sz w:val="22"/>
          <w:szCs w:val="22"/>
        </w:rPr>
        <w:t>Others Present: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D3335">
        <w:rPr>
          <w:rFonts w:ascii="Arial" w:hAnsi="Arial" w:cs="Arial"/>
          <w:sz w:val="22"/>
          <w:szCs w:val="22"/>
        </w:rPr>
        <w:t>31</w:t>
      </w:r>
      <w:r>
        <w:rPr>
          <w:rFonts w:ascii="Arial" w:hAnsi="Arial" w:cs="Arial"/>
          <w:sz w:val="22"/>
          <w:szCs w:val="22"/>
        </w:rPr>
        <w:tab/>
        <w:t>Corresponding Members:</w:t>
      </w:r>
      <w:r>
        <w:rPr>
          <w:rFonts w:ascii="Arial" w:hAnsi="Arial" w:cs="Arial"/>
          <w:sz w:val="22"/>
          <w:szCs w:val="22"/>
        </w:rPr>
        <w:tab/>
      </w:r>
      <w:r w:rsidR="005D3335">
        <w:rPr>
          <w:rFonts w:ascii="Arial" w:hAnsi="Arial" w:cs="Arial"/>
          <w:sz w:val="22"/>
          <w:szCs w:val="22"/>
        </w:rPr>
        <w:t>02</w:t>
      </w:r>
    </w:p>
    <w:p w:rsidR="009C547F" w:rsidRDefault="009C547F" w:rsidP="004C022E">
      <w:pPr>
        <w:widowControl/>
        <w:suppressAutoHyphens w:val="0"/>
        <w:ind w:left="270"/>
        <w:rPr>
          <w:rFonts w:ascii="Arial" w:hAnsi="Arial" w:cs="Arial"/>
          <w:sz w:val="22"/>
          <w:szCs w:val="22"/>
        </w:rPr>
      </w:pPr>
    </w:p>
    <w:p w:rsidR="009C547F" w:rsidRDefault="006561F3" w:rsidP="004C022E">
      <w:pPr>
        <w:widowControl/>
        <w:suppressAutoHyphens w:val="0"/>
        <w:ind w:left="270"/>
        <w:rPr>
          <w:rFonts w:ascii="Arial" w:hAnsi="Arial" w:cs="Arial"/>
          <w:sz w:val="22"/>
          <w:szCs w:val="22"/>
        </w:rPr>
      </w:pPr>
      <w:r>
        <w:rPr>
          <w:rFonts w:ascii="Arial" w:hAnsi="Arial" w:cs="Arial"/>
          <w:noProof/>
          <w:sz w:val="22"/>
          <w:szCs w:val="22"/>
        </w:rPr>
        <w:pict>
          <v:shape id="_x0000_s1028" type="#_x0000_t32" style="position:absolute;left:0;text-align:left;margin-left:-4.8pt;margin-top:6.9pt;width:534.6pt;height:1.2pt;z-index:251659264" o:connectortype="straight" strokeweight="2pt">
            <v:stroke dashstyle="1 1"/>
          </v:shape>
        </w:pict>
      </w:r>
    </w:p>
    <w:p w:rsidR="00307326" w:rsidRDefault="00307326" w:rsidP="004C022E">
      <w:pPr>
        <w:pStyle w:val="Body"/>
        <w:spacing w:after="240" w:line="240" w:lineRule="exact"/>
        <w:ind w:left="270"/>
        <w:rPr>
          <w:rFonts w:ascii="Arial" w:eastAsia="Arial Bold" w:hAnsi="Arial" w:cs="Arial"/>
          <w:b/>
          <w:u w:val="single"/>
        </w:rPr>
      </w:pPr>
    </w:p>
    <w:p w:rsidR="00C63169" w:rsidRPr="00C63169" w:rsidRDefault="00C63169" w:rsidP="004C022E">
      <w:pPr>
        <w:pStyle w:val="Body"/>
        <w:spacing w:after="240" w:line="240" w:lineRule="exact"/>
        <w:ind w:left="270"/>
        <w:rPr>
          <w:rFonts w:ascii="Arial" w:eastAsia="Arial Bold" w:hAnsi="Arial" w:cs="Arial"/>
        </w:rPr>
      </w:pPr>
      <w:r w:rsidRPr="00C63169">
        <w:rPr>
          <w:rFonts w:ascii="Arial" w:eastAsia="Arial Bold" w:hAnsi="Arial" w:cs="Arial"/>
          <w:b/>
          <w:u w:val="single"/>
        </w:rPr>
        <w:t>OPENING PRAYER</w:t>
      </w:r>
    </w:p>
    <w:p w:rsidR="00C63169" w:rsidRPr="00C63169" w:rsidRDefault="00C63169" w:rsidP="004C022E">
      <w:pPr>
        <w:pStyle w:val="Body"/>
        <w:spacing w:after="240" w:line="240" w:lineRule="exact"/>
        <w:ind w:left="270"/>
        <w:rPr>
          <w:rFonts w:ascii="Arial" w:eastAsia="Arial Bold" w:hAnsi="Arial" w:cs="Arial"/>
        </w:rPr>
      </w:pPr>
      <w:r w:rsidRPr="00C63169">
        <w:rPr>
          <w:rFonts w:ascii="Arial" w:eastAsia="Arial Bold" w:hAnsi="Arial" w:cs="Arial"/>
        </w:rPr>
        <w:t>The meeting was called to order in Fuller’s Hall of Habitat for Humanity of Metro Denver at 6:00 p.m. with a prayer by Moderator Diane Ritzdorf.</w:t>
      </w:r>
    </w:p>
    <w:p w:rsidR="00C63169" w:rsidRPr="00C63169" w:rsidRDefault="00C63169" w:rsidP="004C022E">
      <w:pPr>
        <w:pStyle w:val="Body"/>
        <w:spacing w:after="240" w:line="240" w:lineRule="exact"/>
        <w:ind w:left="270"/>
        <w:rPr>
          <w:rFonts w:ascii="Arial" w:eastAsia="Arial Bold" w:hAnsi="Arial" w:cs="Arial"/>
        </w:rPr>
      </w:pPr>
      <w:r w:rsidRPr="00C63169">
        <w:rPr>
          <w:rFonts w:ascii="Arial" w:eastAsia="Arial Bold" w:hAnsi="Arial" w:cs="Arial"/>
          <w:b/>
          <w:u w:val="single"/>
        </w:rPr>
        <w:t>WELCOME FROM HABITAT FOR HUMANITY</w:t>
      </w:r>
    </w:p>
    <w:p w:rsidR="00C63169" w:rsidRPr="00C63169" w:rsidRDefault="00C63169" w:rsidP="004C022E">
      <w:pPr>
        <w:pStyle w:val="Body"/>
        <w:spacing w:after="240" w:line="240" w:lineRule="exact"/>
        <w:ind w:left="270"/>
        <w:rPr>
          <w:rFonts w:ascii="Arial" w:eastAsia="Arial Bold" w:hAnsi="Arial" w:cs="Arial"/>
        </w:rPr>
      </w:pPr>
      <w:r w:rsidRPr="00C63169">
        <w:rPr>
          <w:rFonts w:ascii="Arial" w:eastAsia="Arial Bold" w:hAnsi="Arial" w:cs="Arial"/>
        </w:rPr>
        <w:t>Mark Christman leader of The Carpenter‘s Helpers, and Molly McNerney, Faith Relations Manager of Habitat for Humanity of Metro Denver, welcomed the assembly members.</w:t>
      </w:r>
    </w:p>
    <w:p w:rsidR="00C63169" w:rsidRPr="00C63169" w:rsidRDefault="00C63169" w:rsidP="004C022E">
      <w:pPr>
        <w:pStyle w:val="Body"/>
        <w:spacing w:after="240" w:line="240" w:lineRule="exact"/>
        <w:ind w:left="270"/>
        <w:rPr>
          <w:rFonts w:ascii="Arial" w:eastAsia="Arial Bold" w:hAnsi="Arial" w:cs="Arial"/>
        </w:rPr>
      </w:pPr>
      <w:r w:rsidRPr="00C63169">
        <w:rPr>
          <w:rFonts w:ascii="Arial" w:eastAsia="Arial Bold" w:hAnsi="Arial" w:cs="Arial"/>
          <w:b/>
          <w:u w:val="single"/>
        </w:rPr>
        <w:t>NEW TEACHING ELDER INTRODUCTION</w:t>
      </w:r>
    </w:p>
    <w:p w:rsidR="00C63169" w:rsidRPr="00C63169" w:rsidRDefault="00C63169" w:rsidP="004C022E">
      <w:pPr>
        <w:pStyle w:val="Body"/>
        <w:spacing w:line="240" w:lineRule="exact"/>
        <w:ind w:left="270"/>
        <w:rPr>
          <w:rFonts w:ascii="Arial" w:eastAsia="Arial Bold" w:hAnsi="Arial" w:cs="Arial"/>
        </w:rPr>
      </w:pPr>
      <w:r w:rsidRPr="00C63169">
        <w:rPr>
          <w:rFonts w:ascii="Arial" w:eastAsia="Arial Bold" w:hAnsi="Arial" w:cs="Arial"/>
        </w:rPr>
        <w:t>Clover Reuter Beal</w:t>
      </w:r>
      <w:r w:rsidRPr="00C63169">
        <w:rPr>
          <w:rFonts w:ascii="Arial" w:eastAsia="Arial Bold" w:hAnsi="Arial" w:cs="Arial"/>
        </w:rPr>
        <w:tab/>
        <w:t>Co-Pastor</w:t>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t>Montview Boulevard</w:t>
      </w:r>
    </w:p>
    <w:p w:rsidR="00C63169" w:rsidRPr="00C63169" w:rsidRDefault="00C63169" w:rsidP="004C022E">
      <w:pPr>
        <w:pStyle w:val="Body"/>
        <w:spacing w:line="240" w:lineRule="exact"/>
        <w:ind w:left="270"/>
        <w:rPr>
          <w:rFonts w:ascii="Arial" w:eastAsia="Arial Bold" w:hAnsi="Arial" w:cs="Arial"/>
        </w:rPr>
      </w:pPr>
      <w:r w:rsidRPr="00C63169">
        <w:rPr>
          <w:rFonts w:ascii="Arial" w:eastAsia="Arial Bold" w:hAnsi="Arial" w:cs="Arial"/>
        </w:rPr>
        <w:t>John Ross</w:t>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t>Transitional Pastor</w:t>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t>Grace</w:t>
      </w:r>
    </w:p>
    <w:p w:rsidR="00C63169" w:rsidRPr="00C63169" w:rsidRDefault="00C63169" w:rsidP="004C022E">
      <w:pPr>
        <w:pStyle w:val="Body"/>
        <w:spacing w:line="240" w:lineRule="exact"/>
        <w:ind w:left="270"/>
        <w:rPr>
          <w:rFonts w:ascii="Arial" w:eastAsia="Arial Bold" w:hAnsi="Arial" w:cs="Arial"/>
        </w:rPr>
      </w:pPr>
      <w:r w:rsidRPr="00C63169">
        <w:rPr>
          <w:rFonts w:ascii="Arial" w:eastAsia="Arial Bold" w:hAnsi="Arial" w:cs="Arial"/>
        </w:rPr>
        <w:t>Charles Traylor</w:t>
      </w:r>
      <w:r w:rsidRPr="00C63169">
        <w:rPr>
          <w:rFonts w:ascii="Arial" w:eastAsia="Arial Bold" w:hAnsi="Arial" w:cs="Arial"/>
        </w:rPr>
        <w:tab/>
      </w:r>
      <w:r w:rsidRPr="00C63169">
        <w:rPr>
          <w:rFonts w:ascii="Arial" w:eastAsia="Arial Bold" w:hAnsi="Arial" w:cs="Arial"/>
        </w:rPr>
        <w:tab/>
        <w:t>Pastor</w:t>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t>Church of the Hills</w:t>
      </w:r>
    </w:p>
    <w:p w:rsidR="00C63169" w:rsidRPr="00C63169" w:rsidRDefault="00C63169" w:rsidP="004C022E">
      <w:pPr>
        <w:pStyle w:val="Body"/>
        <w:spacing w:line="240" w:lineRule="exact"/>
        <w:ind w:left="270"/>
        <w:rPr>
          <w:rFonts w:ascii="Arial" w:eastAsia="Arial Bold" w:hAnsi="Arial" w:cs="Arial"/>
        </w:rPr>
      </w:pPr>
      <w:r w:rsidRPr="00C63169">
        <w:rPr>
          <w:rFonts w:ascii="Arial" w:eastAsia="Arial Bold" w:hAnsi="Arial" w:cs="Arial"/>
        </w:rPr>
        <w:t>Carol Fisher</w:t>
      </w:r>
      <w:r w:rsidRPr="00C63169">
        <w:rPr>
          <w:rFonts w:ascii="Arial" w:eastAsia="Arial Bold" w:hAnsi="Arial" w:cs="Arial"/>
        </w:rPr>
        <w:tab/>
      </w:r>
      <w:r w:rsidRPr="00C63169">
        <w:rPr>
          <w:rFonts w:ascii="Arial" w:eastAsia="Arial Bold" w:hAnsi="Arial" w:cs="Arial"/>
        </w:rPr>
        <w:tab/>
        <w:t>Pastor</w:t>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t>St. Andrew</w:t>
      </w:r>
    </w:p>
    <w:p w:rsidR="00C63169" w:rsidRPr="00C63169" w:rsidRDefault="00C63169" w:rsidP="004C022E">
      <w:pPr>
        <w:pStyle w:val="Body"/>
        <w:spacing w:line="240" w:lineRule="exact"/>
        <w:ind w:left="270"/>
        <w:rPr>
          <w:rFonts w:ascii="Arial" w:eastAsia="Arial Bold" w:hAnsi="Arial" w:cs="Arial"/>
        </w:rPr>
      </w:pPr>
      <w:r w:rsidRPr="00C63169">
        <w:rPr>
          <w:rFonts w:ascii="Arial" w:eastAsia="Arial Bold" w:hAnsi="Arial" w:cs="Arial"/>
        </w:rPr>
        <w:t>Thomas A. Ulrich</w:t>
      </w:r>
      <w:r w:rsidRPr="00C63169">
        <w:rPr>
          <w:rFonts w:ascii="Arial" w:eastAsia="Arial Bold" w:hAnsi="Arial" w:cs="Arial"/>
        </w:rPr>
        <w:tab/>
      </w:r>
      <w:r w:rsidRPr="00C63169">
        <w:rPr>
          <w:rFonts w:ascii="Arial" w:eastAsia="Arial Bold" w:hAnsi="Arial" w:cs="Arial"/>
        </w:rPr>
        <w:tab/>
        <w:t>Pastor</w:t>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t>First, Georgetown</w:t>
      </w:r>
    </w:p>
    <w:p w:rsidR="00C63169" w:rsidRPr="00C63169" w:rsidRDefault="00C63169" w:rsidP="004C022E">
      <w:pPr>
        <w:pStyle w:val="Body"/>
        <w:spacing w:line="240" w:lineRule="exact"/>
        <w:ind w:left="270"/>
        <w:rPr>
          <w:rFonts w:ascii="Arial" w:eastAsia="Arial Bold" w:hAnsi="Arial" w:cs="Arial"/>
        </w:rPr>
      </w:pPr>
      <w:r w:rsidRPr="00C63169">
        <w:rPr>
          <w:rFonts w:ascii="Arial" w:eastAsia="Arial Bold" w:hAnsi="Arial" w:cs="Arial"/>
        </w:rPr>
        <w:t>John Yu</w:t>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t>Pastor</w:t>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r>
      <w:r w:rsidRPr="00C63169">
        <w:rPr>
          <w:rFonts w:ascii="Arial" w:eastAsia="Arial Bold" w:hAnsi="Arial" w:cs="Arial"/>
        </w:rPr>
        <w:tab/>
        <w:t>Korean Central</w:t>
      </w:r>
    </w:p>
    <w:p w:rsidR="00C63169" w:rsidRPr="00C63169" w:rsidRDefault="00C63169" w:rsidP="004C022E">
      <w:pPr>
        <w:pStyle w:val="Body"/>
        <w:spacing w:line="240" w:lineRule="exact"/>
        <w:ind w:left="270"/>
        <w:rPr>
          <w:rFonts w:ascii="Arial" w:eastAsia="Arial Bold" w:hAnsi="Arial" w:cs="Arial"/>
        </w:rPr>
      </w:pPr>
    </w:p>
    <w:p w:rsidR="00C63169" w:rsidRPr="00C63169" w:rsidRDefault="00C63169" w:rsidP="004C022E">
      <w:pPr>
        <w:pStyle w:val="Body"/>
        <w:spacing w:line="240" w:lineRule="exact"/>
        <w:ind w:left="270"/>
        <w:rPr>
          <w:rFonts w:ascii="Arial" w:eastAsia="Arial Bold" w:hAnsi="Arial" w:cs="Arial"/>
          <w:b/>
          <w:u w:val="single"/>
        </w:rPr>
      </w:pPr>
      <w:r w:rsidRPr="00C63169">
        <w:rPr>
          <w:rFonts w:ascii="Arial" w:eastAsia="Arial Bold" w:hAnsi="Arial" w:cs="Arial"/>
          <w:b/>
          <w:u w:val="single"/>
        </w:rPr>
        <w:t>WELCOME TO NEW RULING ELDERS</w:t>
      </w:r>
    </w:p>
    <w:p w:rsidR="00C63169" w:rsidRPr="00C63169" w:rsidRDefault="00C63169" w:rsidP="004C022E">
      <w:pPr>
        <w:pStyle w:val="Body"/>
        <w:spacing w:line="240" w:lineRule="exact"/>
        <w:ind w:left="270"/>
        <w:rPr>
          <w:rFonts w:ascii="Arial" w:eastAsia="Arial Bold" w:hAnsi="Arial" w:cs="Arial"/>
          <w:b/>
          <w:u w:val="single"/>
        </w:rPr>
      </w:pPr>
    </w:p>
    <w:p w:rsidR="00C63169" w:rsidRPr="00C63169" w:rsidRDefault="00C63169" w:rsidP="004C022E">
      <w:pPr>
        <w:pStyle w:val="Body"/>
        <w:spacing w:line="240" w:lineRule="exact"/>
        <w:ind w:left="270"/>
        <w:rPr>
          <w:rFonts w:ascii="Arial" w:eastAsia="Arial Bold" w:hAnsi="Arial" w:cs="Arial"/>
        </w:rPr>
      </w:pPr>
      <w:r w:rsidRPr="00C63169">
        <w:rPr>
          <w:rFonts w:ascii="Arial" w:eastAsia="Arial Bold" w:hAnsi="Arial" w:cs="Arial"/>
        </w:rPr>
        <w:t>Moderator Diane Ritzdorf asked those ruling elders who were attending the assembly for the first time to stand and be introduced. The corresponding members were asked to introduce themselves.</w:t>
      </w:r>
    </w:p>
    <w:p w:rsidR="00C63169" w:rsidRPr="00C63169" w:rsidRDefault="00C63169" w:rsidP="004C022E">
      <w:pPr>
        <w:pStyle w:val="Body"/>
        <w:spacing w:line="240" w:lineRule="exact"/>
        <w:ind w:left="270"/>
        <w:rPr>
          <w:rFonts w:ascii="Arial" w:eastAsia="Arial Bold" w:hAnsi="Arial" w:cs="Arial"/>
        </w:rPr>
      </w:pPr>
    </w:p>
    <w:p w:rsidR="00C63169" w:rsidRPr="00C63169" w:rsidRDefault="00C63169" w:rsidP="004C022E">
      <w:pPr>
        <w:pStyle w:val="Body"/>
        <w:spacing w:after="240" w:line="240" w:lineRule="exact"/>
        <w:ind w:left="270"/>
        <w:rPr>
          <w:rFonts w:ascii="Arial" w:eastAsia="Arial Bold" w:hAnsi="Arial" w:cs="Arial"/>
          <w:b/>
          <w:u w:val="single"/>
        </w:rPr>
      </w:pPr>
      <w:r w:rsidRPr="00C63169">
        <w:rPr>
          <w:rFonts w:ascii="Arial" w:eastAsia="Arial Bold" w:hAnsi="Arial" w:cs="Arial"/>
          <w:b/>
          <w:u w:val="single"/>
        </w:rPr>
        <w:t>OMNIBUS MOTION</w:t>
      </w:r>
    </w:p>
    <w:p w:rsidR="00C63169" w:rsidRPr="00C63169" w:rsidRDefault="00C63169" w:rsidP="004C022E">
      <w:pPr>
        <w:ind w:left="270"/>
        <w:jc w:val="both"/>
        <w:rPr>
          <w:rFonts w:ascii="Arial" w:hAnsi="Arial" w:cs="Arial"/>
          <w:b/>
          <w:lang w:eastAsia="zh-TW"/>
        </w:rPr>
      </w:pPr>
      <w:r w:rsidRPr="00C63169">
        <w:rPr>
          <w:rFonts w:ascii="Arial" w:hAnsi="Arial" w:cs="Arial"/>
          <w:b/>
          <w:lang w:eastAsia="zh-TW"/>
        </w:rPr>
        <w:t>The Presbytery voted to:</w:t>
      </w:r>
    </w:p>
    <w:p w:rsidR="00C63169" w:rsidRPr="00C63169" w:rsidRDefault="00C63169" w:rsidP="004C022E">
      <w:pPr>
        <w:pStyle w:val="ListParagraph"/>
        <w:widowControl/>
        <w:numPr>
          <w:ilvl w:val="0"/>
          <w:numId w:val="1"/>
        </w:numPr>
        <w:suppressAutoHyphens w:val="0"/>
        <w:spacing w:before="240"/>
        <w:ind w:left="270"/>
        <w:jc w:val="both"/>
        <w:rPr>
          <w:rFonts w:ascii="Arial" w:hAnsi="Arial" w:cs="Arial"/>
          <w:b/>
          <w:u w:val="single"/>
          <w:lang w:eastAsia="zh-TW"/>
        </w:rPr>
      </w:pPr>
      <w:r w:rsidRPr="00C63169">
        <w:rPr>
          <w:rFonts w:ascii="Arial" w:hAnsi="Arial" w:cs="Arial"/>
          <w:b/>
          <w:u w:val="single"/>
          <w:lang w:eastAsia="zh-TW"/>
        </w:rPr>
        <w:t>Approve the Docket</w:t>
      </w:r>
      <w:r w:rsidRPr="00C63169">
        <w:rPr>
          <w:rFonts w:ascii="Arial" w:hAnsi="Arial" w:cs="Arial"/>
          <w:lang w:eastAsia="zh-TW"/>
        </w:rPr>
        <w:t xml:space="preserve"> as distributed.</w:t>
      </w:r>
    </w:p>
    <w:p w:rsidR="00C63169" w:rsidRPr="00C63169" w:rsidRDefault="00C63169" w:rsidP="004C022E">
      <w:pPr>
        <w:pStyle w:val="ListParagraph"/>
        <w:widowControl/>
        <w:numPr>
          <w:ilvl w:val="0"/>
          <w:numId w:val="1"/>
        </w:numPr>
        <w:suppressAutoHyphens w:val="0"/>
        <w:spacing w:before="240"/>
        <w:ind w:left="270"/>
        <w:jc w:val="both"/>
        <w:rPr>
          <w:rFonts w:ascii="Arial" w:hAnsi="Arial" w:cs="Arial"/>
          <w:b/>
          <w:lang w:eastAsia="zh-TW"/>
        </w:rPr>
      </w:pPr>
      <w:r w:rsidRPr="00C63169">
        <w:rPr>
          <w:rFonts w:ascii="Arial" w:hAnsi="Arial" w:cs="Arial"/>
          <w:b/>
          <w:u w:val="single"/>
          <w:lang w:eastAsia="zh-TW"/>
        </w:rPr>
        <w:t>Enroll the Corresponding Members</w:t>
      </w:r>
      <w:r w:rsidRPr="00C63169">
        <w:rPr>
          <w:rFonts w:ascii="Arial" w:hAnsi="Arial" w:cs="Arial"/>
          <w:lang w:eastAsia="zh-TW"/>
        </w:rPr>
        <w:t xml:space="preserve"> who were introduced, and grant to them permission of the floor. </w:t>
      </w:r>
    </w:p>
    <w:p w:rsidR="00C63169" w:rsidRPr="00C63169" w:rsidRDefault="00C63169" w:rsidP="004C022E">
      <w:pPr>
        <w:pStyle w:val="ListParagraph"/>
        <w:widowControl/>
        <w:numPr>
          <w:ilvl w:val="0"/>
          <w:numId w:val="1"/>
        </w:numPr>
        <w:suppressAutoHyphens w:val="0"/>
        <w:spacing w:before="240"/>
        <w:ind w:left="270"/>
        <w:jc w:val="both"/>
        <w:rPr>
          <w:rFonts w:ascii="Arial" w:hAnsi="Arial" w:cs="Arial"/>
          <w:b/>
          <w:lang w:eastAsia="zh-TW"/>
        </w:rPr>
      </w:pPr>
      <w:r w:rsidRPr="00C63169">
        <w:rPr>
          <w:rFonts w:ascii="Arial" w:hAnsi="Arial" w:cs="Arial"/>
          <w:b/>
          <w:u w:val="single"/>
          <w:lang w:eastAsia="zh-TW"/>
        </w:rPr>
        <w:t>Approve the minutes of the October 27, 2015</w:t>
      </w:r>
      <w:r w:rsidRPr="00C63169">
        <w:rPr>
          <w:rFonts w:ascii="Arial" w:hAnsi="Arial" w:cs="Arial"/>
          <w:lang w:eastAsia="zh-TW"/>
        </w:rPr>
        <w:t xml:space="preserve"> Presbytery Assembly as posted on the Presbytery website.</w:t>
      </w:r>
    </w:p>
    <w:p w:rsidR="00C63169" w:rsidRPr="00C63169" w:rsidRDefault="00C63169" w:rsidP="004C022E">
      <w:pPr>
        <w:pStyle w:val="ListParagraph"/>
        <w:widowControl/>
        <w:numPr>
          <w:ilvl w:val="0"/>
          <w:numId w:val="1"/>
        </w:numPr>
        <w:suppressAutoHyphens w:val="0"/>
        <w:spacing w:before="240"/>
        <w:ind w:left="270"/>
        <w:jc w:val="both"/>
        <w:rPr>
          <w:rFonts w:ascii="Arial" w:hAnsi="Arial" w:cs="Arial"/>
          <w:lang w:eastAsia="zh-TW"/>
        </w:rPr>
      </w:pPr>
      <w:r w:rsidRPr="00C63169">
        <w:rPr>
          <w:rFonts w:ascii="Arial" w:hAnsi="Arial" w:cs="Arial"/>
          <w:b/>
          <w:u w:val="single"/>
          <w:lang w:eastAsia="zh-TW"/>
        </w:rPr>
        <w:t>Receive the report of the Administrative Commission to Install</w:t>
      </w:r>
      <w:r w:rsidRPr="00C63169">
        <w:rPr>
          <w:rFonts w:ascii="Arial" w:hAnsi="Arial" w:cs="Arial"/>
          <w:lang w:eastAsia="zh-TW"/>
        </w:rPr>
        <w:t xml:space="preserve"> Cody </w:t>
      </w:r>
      <w:proofErr w:type="spellStart"/>
      <w:r w:rsidRPr="00C63169">
        <w:rPr>
          <w:rFonts w:ascii="Arial" w:hAnsi="Arial" w:cs="Arial"/>
          <w:lang w:eastAsia="zh-TW"/>
        </w:rPr>
        <w:t>Sandahl</w:t>
      </w:r>
      <w:proofErr w:type="spellEnd"/>
      <w:r w:rsidRPr="00C63169">
        <w:rPr>
          <w:rFonts w:ascii="Arial" w:hAnsi="Arial" w:cs="Arial"/>
          <w:lang w:eastAsia="zh-TW"/>
        </w:rPr>
        <w:t xml:space="preserve"> as Pastor of the First Presbyterian Church, Littleton.</w:t>
      </w:r>
    </w:p>
    <w:p w:rsidR="00C63169" w:rsidRPr="00C63169" w:rsidRDefault="00C63169" w:rsidP="004C022E">
      <w:pPr>
        <w:pStyle w:val="ListParagraph"/>
        <w:widowControl/>
        <w:numPr>
          <w:ilvl w:val="0"/>
          <w:numId w:val="1"/>
        </w:numPr>
        <w:suppressAutoHyphens w:val="0"/>
        <w:spacing w:before="240"/>
        <w:ind w:left="270"/>
        <w:jc w:val="both"/>
        <w:rPr>
          <w:rFonts w:ascii="Arial" w:hAnsi="Arial" w:cs="Arial"/>
          <w:lang w:eastAsia="zh-TW"/>
        </w:rPr>
      </w:pPr>
      <w:r w:rsidRPr="00C63169">
        <w:rPr>
          <w:rFonts w:ascii="Arial" w:hAnsi="Arial" w:cs="Arial"/>
          <w:b/>
          <w:u w:val="single"/>
          <w:lang w:eastAsia="zh-TW"/>
        </w:rPr>
        <w:t>Receive the report of the Administrative Commission to Install</w:t>
      </w:r>
      <w:r w:rsidRPr="00C63169">
        <w:rPr>
          <w:rFonts w:ascii="Arial" w:hAnsi="Arial" w:cs="Arial"/>
          <w:lang w:eastAsia="zh-TW"/>
        </w:rPr>
        <w:t xml:space="preserve"> Clover Beal as Co-Pastor of the </w:t>
      </w:r>
      <w:proofErr w:type="spellStart"/>
      <w:r w:rsidRPr="00C63169">
        <w:rPr>
          <w:rFonts w:ascii="Arial" w:hAnsi="Arial" w:cs="Arial"/>
          <w:lang w:eastAsia="zh-TW"/>
        </w:rPr>
        <w:t>Montview</w:t>
      </w:r>
      <w:proofErr w:type="spellEnd"/>
      <w:r w:rsidRPr="00C63169">
        <w:rPr>
          <w:rFonts w:ascii="Arial" w:hAnsi="Arial" w:cs="Arial"/>
          <w:lang w:eastAsia="zh-TW"/>
        </w:rPr>
        <w:t xml:space="preserve"> Boulevard Presbyterian Church.</w:t>
      </w:r>
    </w:p>
    <w:p w:rsidR="00307326" w:rsidRDefault="00307326" w:rsidP="004C022E">
      <w:pPr>
        <w:spacing w:before="240"/>
        <w:ind w:left="270"/>
        <w:jc w:val="both"/>
        <w:rPr>
          <w:rFonts w:ascii="Arial" w:hAnsi="Arial" w:cs="Arial"/>
          <w:b/>
          <w:u w:val="single"/>
          <w:lang w:eastAsia="zh-TW"/>
        </w:rPr>
      </w:pPr>
    </w:p>
    <w:p w:rsidR="004C022E" w:rsidRDefault="004C022E" w:rsidP="004C022E">
      <w:pPr>
        <w:spacing w:before="240"/>
        <w:ind w:left="270"/>
        <w:jc w:val="both"/>
        <w:rPr>
          <w:rFonts w:ascii="Arial" w:hAnsi="Arial" w:cs="Arial"/>
          <w:b/>
          <w:u w:val="single"/>
          <w:lang w:eastAsia="zh-TW"/>
        </w:rPr>
      </w:pPr>
    </w:p>
    <w:p w:rsidR="004C022E" w:rsidRDefault="004C022E" w:rsidP="004C022E">
      <w:pPr>
        <w:spacing w:before="240"/>
        <w:ind w:left="270"/>
        <w:jc w:val="both"/>
        <w:rPr>
          <w:rFonts w:ascii="Arial" w:hAnsi="Arial" w:cs="Arial"/>
          <w:b/>
          <w:u w:val="single"/>
          <w:lang w:eastAsia="zh-TW"/>
        </w:rPr>
      </w:pPr>
    </w:p>
    <w:p w:rsidR="00307326" w:rsidRDefault="00307326" w:rsidP="004C022E">
      <w:pPr>
        <w:spacing w:before="240"/>
        <w:ind w:left="270"/>
        <w:jc w:val="both"/>
        <w:rPr>
          <w:rFonts w:ascii="Arial" w:hAnsi="Arial" w:cs="Arial"/>
          <w:b/>
          <w:u w:val="single"/>
          <w:lang w:eastAsia="zh-TW"/>
        </w:rPr>
      </w:pPr>
    </w:p>
    <w:p w:rsidR="00C63169" w:rsidRPr="00C63169" w:rsidRDefault="00C63169" w:rsidP="004C022E">
      <w:pPr>
        <w:spacing w:before="240"/>
        <w:ind w:left="270"/>
        <w:jc w:val="both"/>
        <w:rPr>
          <w:rFonts w:ascii="Arial" w:hAnsi="Arial" w:cs="Arial"/>
          <w:lang w:eastAsia="zh-TW"/>
        </w:rPr>
      </w:pPr>
      <w:r w:rsidRPr="00C63169">
        <w:rPr>
          <w:rFonts w:ascii="Arial" w:hAnsi="Arial" w:cs="Arial"/>
          <w:b/>
          <w:u w:val="single"/>
          <w:lang w:eastAsia="zh-TW"/>
        </w:rPr>
        <w:t>PRESBYTERIAN INVESTMENT AND LOAN PROGRAM</w:t>
      </w:r>
    </w:p>
    <w:p w:rsidR="00C63169" w:rsidRPr="00C63169" w:rsidRDefault="00C63169" w:rsidP="004C022E">
      <w:pPr>
        <w:spacing w:before="240"/>
        <w:ind w:left="270"/>
        <w:jc w:val="both"/>
        <w:rPr>
          <w:rFonts w:ascii="Arial" w:hAnsi="Arial" w:cs="Arial"/>
          <w:lang w:eastAsia="zh-TW"/>
        </w:rPr>
      </w:pPr>
      <w:r w:rsidRPr="00C63169">
        <w:rPr>
          <w:rFonts w:ascii="Arial" w:hAnsi="Arial" w:cs="Arial"/>
          <w:lang w:eastAsia="zh-TW"/>
        </w:rPr>
        <w:t xml:space="preserve">Moderator Diane </w:t>
      </w:r>
      <w:proofErr w:type="spellStart"/>
      <w:r w:rsidRPr="00C63169">
        <w:rPr>
          <w:rFonts w:ascii="Arial" w:hAnsi="Arial" w:cs="Arial"/>
          <w:lang w:eastAsia="zh-TW"/>
        </w:rPr>
        <w:t>Ritzdorf</w:t>
      </w:r>
      <w:proofErr w:type="spellEnd"/>
      <w:r w:rsidRPr="00C63169">
        <w:rPr>
          <w:rFonts w:ascii="Arial" w:hAnsi="Arial" w:cs="Arial"/>
          <w:lang w:eastAsia="zh-TW"/>
        </w:rPr>
        <w:t xml:space="preserve"> introduced Clare Lewis, Vice President of Sales and Marketing for the Presbyterian Loan and Investment Program (PILP), who explained the mission of PILP and how it provides low interest rate loans, and the investment of term notes. She presented rebate checks to: Eagle River Church, Avon; Genesis, Littleton; Presbyterian Church of the Covenant, Greenwood Village; St. James, Littleton; St. Paul, Aurora.</w:t>
      </w:r>
    </w:p>
    <w:p w:rsidR="00C63169" w:rsidRPr="00C63169" w:rsidRDefault="00C63169" w:rsidP="004C022E">
      <w:pPr>
        <w:spacing w:before="240"/>
        <w:ind w:left="270"/>
        <w:jc w:val="both"/>
        <w:rPr>
          <w:rFonts w:ascii="Arial" w:hAnsi="Arial" w:cs="Arial"/>
          <w:lang w:eastAsia="zh-TW"/>
        </w:rPr>
      </w:pPr>
      <w:r w:rsidRPr="00C63169">
        <w:rPr>
          <w:rFonts w:ascii="Arial" w:hAnsi="Arial" w:cs="Arial"/>
          <w:b/>
          <w:u w:val="single"/>
          <w:lang w:eastAsia="zh-TW"/>
        </w:rPr>
        <w:t>MODERATOR’S PRIVILEGE</w:t>
      </w:r>
    </w:p>
    <w:p w:rsidR="00C63169" w:rsidRPr="00C63169" w:rsidRDefault="00C63169" w:rsidP="004C022E">
      <w:pPr>
        <w:spacing w:before="240"/>
        <w:ind w:left="270"/>
        <w:jc w:val="both"/>
        <w:rPr>
          <w:rFonts w:ascii="Arial" w:hAnsi="Arial" w:cs="Arial"/>
          <w:lang w:eastAsia="zh-TW"/>
        </w:rPr>
      </w:pPr>
      <w:r w:rsidRPr="00C63169">
        <w:rPr>
          <w:rFonts w:ascii="Arial" w:hAnsi="Arial" w:cs="Arial"/>
          <w:lang w:eastAsia="zh-TW"/>
        </w:rPr>
        <w:t xml:space="preserve">Outgoing Moderator Diane </w:t>
      </w:r>
      <w:proofErr w:type="spellStart"/>
      <w:r w:rsidRPr="00C63169">
        <w:rPr>
          <w:rFonts w:ascii="Arial" w:hAnsi="Arial" w:cs="Arial"/>
          <w:lang w:eastAsia="zh-TW"/>
        </w:rPr>
        <w:t>Ritzdorf</w:t>
      </w:r>
      <w:proofErr w:type="spellEnd"/>
      <w:r w:rsidRPr="00C63169">
        <w:rPr>
          <w:rFonts w:ascii="Arial" w:hAnsi="Arial" w:cs="Arial"/>
          <w:lang w:eastAsia="zh-TW"/>
        </w:rPr>
        <w:t xml:space="preserve"> thanked the assembly for the honor of serving the presbytery, and thanked Vice-Moderator Mark </w:t>
      </w:r>
      <w:proofErr w:type="spellStart"/>
      <w:r w:rsidRPr="00C63169">
        <w:rPr>
          <w:rFonts w:ascii="Arial" w:hAnsi="Arial" w:cs="Arial"/>
          <w:lang w:eastAsia="zh-TW"/>
        </w:rPr>
        <w:t>Vickstrom</w:t>
      </w:r>
      <w:proofErr w:type="spellEnd"/>
      <w:r w:rsidRPr="00C63169">
        <w:rPr>
          <w:rFonts w:ascii="Arial" w:hAnsi="Arial" w:cs="Arial"/>
          <w:lang w:eastAsia="zh-TW"/>
        </w:rPr>
        <w:t xml:space="preserve"> for his work this year.</w:t>
      </w:r>
    </w:p>
    <w:p w:rsidR="00C63169" w:rsidRPr="00C63169" w:rsidRDefault="00C63169" w:rsidP="004C022E">
      <w:pPr>
        <w:spacing w:before="240"/>
        <w:ind w:left="270"/>
        <w:jc w:val="both"/>
        <w:rPr>
          <w:rFonts w:ascii="Arial" w:hAnsi="Arial" w:cs="Arial"/>
          <w:lang w:eastAsia="zh-TW"/>
        </w:rPr>
      </w:pPr>
      <w:r w:rsidRPr="00C63169">
        <w:rPr>
          <w:rFonts w:ascii="Arial" w:hAnsi="Arial" w:cs="Arial"/>
          <w:b/>
          <w:u w:val="single"/>
          <w:lang w:eastAsia="zh-TW"/>
        </w:rPr>
        <w:t>INSTALLATIONS</w:t>
      </w:r>
    </w:p>
    <w:p w:rsidR="00C63169" w:rsidRPr="00C63169" w:rsidRDefault="00C63169" w:rsidP="004C022E">
      <w:pPr>
        <w:ind w:left="270"/>
        <w:jc w:val="both"/>
        <w:rPr>
          <w:rFonts w:ascii="Arial" w:hAnsi="Arial" w:cs="Arial"/>
          <w:lang w:eastAsia="zh-TW"/>
        </w:rPr>
      </w:pPr>
      <w:r w:rsidRPr="00C63169">
        <w:rPr>
          <w:rFonts w:ascii="Arial" w:hAnsi="Arial" w:cs="Arial"/>
          <w:lang w:eastAsia="zh-TW"/>
        </w:rPr>
        <w:t>TE Stan Jewell was installed as the 2016 Presbytery Moderator.</w:t>
      </w:r>
    </w:p>
    <w:p w:rsidR="00C63169" w:rsidRPr="00C63169" w:rsidRDefault="00C63169" w:rsidP="004C022E">
      <w:pPr>
        <w:ind w:left="270"/>
        <w:jc w:val="both"/>
        <w:rPr>
          <w:rFonts w:ascii="Arial" w:hAnsi="Arial" w:cs="Arial"/>
          <w:lang w:eastAsia="zh-TW"/>
        </w:rPr>
      </w:pPr>
      <w:r w:rsidRPr="00C63169">
        <w:rPr>
          <w:rFonts w:ascii="Arial" w:hAnsi="Arial" w:cs="Arial"/>
          <w:lang w:eastAsia="zh-TW"/>
        </w:rPr>
        <w:t xml:space="preserve">RE Jean </w:t>
      </w:r>
      <w:proofErr w:type="spellStart"/>
      <w:r w:rsidRPr="00C63169">
        <w:rPr>
          <w:rFonts w:ascii="Arial" w:hAnsi="Arial" w:cs="Arial"/>
          <w:lang w:eastAsia="zh-TW"/>
        </w:rPr>
        <w:t>Demmler</w:t>
      </w:r>
      <w:proofErr w:type="spellEnd"/>
      <w:r w:rsidRPr="00C63169">
        <w:rPr>
          <w:rFonts w:ascii="Arial" w:hAnsi="Arial" w:cs="Arial"/>
          <w:lang w:eastAsia="zh-TW"/>
        </w:rPr>
        <w:t xml:space="preserve"> was installed as the 2016 Presbytery Vice-Moderator.</w:t>
      </w:r>
    </w:p>
    <w:p w:rsidR="00C63169" w:rsidRPr="00C63169" w:rsidRDefault="00C63169" w:rsidP="004C022E">
      <w:pPr>
        <w:ind w:left="270"/>
        <w:jc w:val="both"/>
        <w:rPr>
          <w:rFonts w:ascii="Arial" w:hAnsi="Arial" w:cs="Arial"/>
          <w:lang w:eastAsia="zh-TW"/>
        </w:rPr>
      </w:pPr>
      <w:r w:rsidRPr="00C63169">
        <w:rPr>
          <w:rFonts w:ascii="Arial" w:hAnsi="Arial" w:cs="Arial"/>
          <w:lang w:eastAsia="zh-TW"/>
        </w:rPr>
        <w:t>They were presented symbols of the office.</w:t>
      </w:r>
    </w:p>
    <w:p w:rsidR="00C63169" w:rsidRPr="00C63169" w:rsidRDefault="00C63169" w:rsidP="004C022E">
      <w:pPr>
        <w:ind w:left="270"/>
        <w:jc w:val="both"/>
        <w:rPr>
          <w:rFonts w:ascii="Arial" w:hAnsi="Arial" w:cs="Arial"/>
          <w:lang w:eastAsia="zh-TW"/>
        </w:rPr>
      </w:pPr>
    </w:p>
    <w:p w:rsidR="00C63169" w:rsidRPr="00C63169" w:rsidRDefault="00C63169" w:rsidP="004C022E">
      <w:pPr>
        <w:spacing w:after="240"/>
        <w:ind w:left="270"/>
        <w:jc w:val="both"/>
        <w:rPr>
          <w:rFonts w:ascii="Arial" w:hAnsi="Arial" w:cs="Arial"/>
          <w:lang w:eastAsia="zh-TW"/>
        </w:rPr>
      </w:pPr>
      <w:r w:rsidRPr="00C63169">
        <w:rPr>
          <w:rFonts w:ascii="Arial" w:hAnsi="Arial" w:cs="Arial"/>
          <w:b/>
          <w:u w:val="single"/>
          <w:lang w:eastAsia="zh-TW"/>
        </w:rPr>
        <w:t>RECOGNITION OF OUTGOING MODERATOR AND VICE MODERATOR</w:t>
      </w:r>
    </w:p>
    <w:p w:rsidR="00C63169" w:rsidRPr="00C63169" w:rsidRDefault="00C63169" w:rsidP="004C022E">
      <w:pPr>
        <w:spacing w:after="240"/>
        <w:ind w:left="270"/>
        <w:jc w:val="both"/>
        <w:rPr>
          <w:rFonts w:ascii="Arial" w:hAnsi="Arial" w:cs="Arial"/>
          <w:lang w:eastAsia="zh-TW"/>
        </w:rPr>
      </w:pPr>
      <w:r w:rsidRPr="00C63169">
        <w:rPr>
          <w:rFonts w:ascii="Arial" w:hAnsi="Arial" w:cs="Arial"/>
          <w:lang w:eastAsia="zh-TW"/>
        </w:rPr>
        <w:t xml:space="preserve">TE Tom Sheffield thanked RE Diane </w:t>
      </w:r>
      <w:proofErr w:type="spellStart"/>
      <w:r w:rsidRPr="00C63169">
        <w:rPr>
          <w:rFonts w:ascii="Arial" w:hAnsi="Arial" w:cs="Arial"/>
          <w:lang w:eastAsia="zh-TW"/>
        </w:rPr>
        <w:t>Ritzdorf</w:t>
      </w:r>
      <w:proofErr w:type="spellEnd"/>
      <w:r w:rsidRPr="00C63169">
        <w:rPr>
          <w:rFonts w:ascii="Arial" w:hAnsi="Arial" w:cs="Arial"/>
          <w:lang w:eastAsia="zh-TW"/>
        </w:rPr>
        <w:t xml:space="preserve">, outgoing Presbytery Moderator, for her leadership and her elegance during 2015. TE Tom Sheffield also thanked outgoing Presbytery </w:t>
      </w:r>
      <w:proofErr w:type="gramStart"/>
      <w:r w:rsidRPr="00C63169">
        <w:rPr>
          <w:rFonts w:ascii="Arial" w:hAnsi="Arial" w:cs="Arial"/>
          <w:lang w:eastAsia="zh-TW"/>
        </w:rPr>
        <w:t>Vice</w:t>
      </w:r>
      <w:proofErr w:type="gramEnd"/>
      <w:r w:rsidRPr="00C63169">
        <w:rPr>
          <w:rFonts w:ascii="Arial" w:hAnsi="Arial" w:cs="Arial"/>
          <w:lang w:eastAsia="zh-TW"/>
        </w:rPr>
        <w:t xml:space="preserve"> Moderator Mark </w:t>
      </w:r>
      <w:proofErr w:type="spellStart"/>
      <w:r w:rsidRPr="00C63169">
        <w:rPr>
          <w:rFonts w:ascii="Arial" w:hAnsi="Arial" w:cs="Arial"/>
          <w:lang w:eastAsia="zh-TW"/>
        </w:rPr>
        <w:t>Vickstrom</w:t>
      </w:r>
      <w:proofErr w:type="spellEnd"/>
      <w:r w:rsidRPr="00C63169">
        <w:rPr>
          <w:rFonts w:ascii="Arial" w:hAnsi="Arial" w:cs="Arial"/>
          <w:lang w:eastAsia="zh-TW"/>
        </w:rPr>
        <w:t>. Gifts were given to each in appreciation of their service.</w:t>
      </w:r>
    </w:p>
    <w:p w:rsidR="00C63169" w:rsidRPr="00C63169" w:rsidRDefault="00C63169" w:rsidP="004C022E">
      <w:pPr>
        <w:spacing w:after="240"/>
        <w:ind w:left="270"/>
        <w:jc w:val="both"/>
        <w:rPr>
          <w:rFonts w:ascii="Arial" w:hAnsi="Arial" w:cs="Arial"/>
          <w:lang w:eastAsia="zh-TW"/>
        </w:rPr>
      </w:pPr>
      <w:r w:rsidRPr="00C63169">
        <w:rPr>
          <w:rFonts w:ascii="Arial" w:hAnsi="Arial" w:cs="Arial"/>
          <w:b/>
          <w:u w:val="single"/>
          <w:lang w:eastAsia="zh-TW"/>
        </w:rPr>
        <w:t>TREASURER’S REPORT</w:t>
      </w:r>
    </w:p>
    <w:p w:rsidR="00C63169" w:rsidRPr="00C63169" w:rsidRDefault="00C63169" w:rsidP="004C022E">
      <w:pPr>
        <w:spacing w:after="240"/>
        <w:ind w:left="270"/>
        <w:jc w:val="both"/>
        <w:rPr>
          <w:rFonts w:ascii="Arial" w:hAnsi="Arial" w:cs="Arial"/>
          <w:lang w:eastAsia="zh-TW"/>
        </w:rPr>
      </w:pPr>
      <w:r w:rsidRPr="00C63169">
        <w:rPr>
          <w:rFonts w:ascii="Arial" w:hAnsi="Arial" w:cs="Arial"/>
          <w:lang w:eastAsia="zh-TW"/>
        </w:rPr>
        <w:t>Presbytery Treasurer Joann Goss reported that the 2015 end-of-the-year closing of the books has been completed. The budget has been set. The success of the budget will be determined by the grant from Colorado Trust, and per capita receipts. The complete financial reports can be found on the presbytery website. Preparations are underway for the 2015 audit.</w:t>
      </w:r>
    </w:p>
    <w:p w:rsidR="00C63169" w:rsidRPr="00C63169" w:rsidRDefault="00C63169" w:rsidP="004C022E">
      <w:pPr>
        <w:spacing w:after="240"/>
        <w:ind w:left="270"/>
        <w:jc w:val="both"/>
        <w:rPr>
          <w:rFonts w:ascii="Arial" w:hAnsi="Arial" w:cs="Arial"/>
          <w:lang w:eastAsia="zh-TW"/>
        </w:rPr>
      </w:pPr>
      <w:r w:rsidRPr="00C63169">
        <w:rPr>
          <w:rFonts w:ascii="Arial" w:hAnsi="Arial" w:cs="Arial"/>
          <w:b/>
          <w:u w:val="single"/>
          <w:lang w:eastAsia="zh-TW"/>
        </w:rPr>
        <w:t>PRESBYTERY AT WORSHIP</w:t>
      </w:r>
    </w:p>
    <w:p w:rsidR="00C63169" w:rsidRPr="00C63169" w:rsidRDefault="00C63169" w:rsidP="004C022E">
      <w:pPr>
        <w:spacing w:after="240"/>
        <w:ind w:left="270"/>
        <w:jc w:val="both"/>
        <w:rPr>
          <w:rFonts w:ascii="Arial" w:hAnsi="Arial" w:cs="Arial"/>
          <w:lang w:eastAsia="zh-TW"/>
        </w:rPr>
      </w:pPr>
      <w:r w:rsidRPr="00C63169">
        <w:rPr>
          <w:rFonts w:ascii="Arial" w:hAnsi="Arial" w:cs="Arial"/>
          <w:lang w:eastAsia="zh-TW"/>
        </w:rPr>
        <w:t xml:space="preserve">Worship leadership was provided by RE Sharon Cochran, RE Dave Goss, TE Gretchen Wilson, </w:t>
      </w:r>
      <w:proofErr w:type="gramStart"/>
      <w:r w:rsidRPr="00C63169">
        <w:rPr>
          <w:rFonts w:ascii="Arial" w:hAnsi="Arial" w:cs="Arial"/>
          <w:lang w:eastAsia="zh-TW"/>
        </w:rPr>
        <w:t>TE</w:t>
      </w:r>
      <w:proofErr w:type="gramEnd"/>
      <w:r w:rsidRPr="00C63169">
        <w:rPr>
          <w:rFonts w:ascii="Arial" w:hAnsi="Arial" w:cs="Arial"/>
          <w:lang w:eastAsia="zh-TW"/>
        </w:rPr>
        <w:t xml:space="preserve"> Louise Westfall. Newly installed Presbytery Moderator Stan Jewell preached. Communion servers were TE Matt </w:t>
      </w:r>
      <w:proofErr w:type="spellStart"/>
      <w:r w:rsidRPr="00C63169">
        <w:rPr>
          <w:rFonts w:ascii="Arial" w:hAnsi="Arial" w:cs="Arial"/>
          <w:lang w:eastAsia="zh-TW"/>
        </w:rPr>
        <w:t>Coplen</w:t>
      </w:r>
      <w:proofErr w:type="spellEnd"/>
      <w:r w:rsidRPr="00C63169">
        <w:rPr>
          <w:rFonts w:ascii="Arial" w:hAnsi="Arial" w:cs="Arial"/>
          <w:lang w:eastAsia="zh-TW"/>
        </w:rPr>
        <w:t xml:space="preserve">, RE Judy Jensen, RE Rick Goad, TE Christine </w:t>
      </w:r>
      <w:proofErr w:type="spellStart"/>
      <w:r w:rsidRPr="00C63169">
        <w:rPr>
          <w:rFonts w:ascii="Arial" w:hAnsi="Arial" w:cs="Arial"/>
          <w:lang w:eastAsia="zh-TW"/>
        </w:rPr>
        <w:t>Beitzel</w:t>
      </w:r>
      <w:proofErr w:type="spellEnd"/>
      <w:r w:rsidRPr="00C63169">
        <w:rPr>
          <w:rFonts w:ascii="Arial" w:hAnsi="Arial" w:cs="Arial"/>
          <w:lang w:eastAsia="zh-TW"/>
        </w:rPr>
        <w:t>. Music was provided by Will Smith, Central Presbyterian Church.</w:t>
      </w:r>
    </w:p>
    <w:p w:rsidR="00C63169" w:rsidRPr="00C63169" w:rsidRDefault="00C63169" w:rsidP="004C022E">
      <w:pPr>
        <w:spacing w:after="240"/>
        <w:ind w:left="270"/>
        <w:jc w:val="both"/>
        <w:rPr>
          <w:rFonts w:ascii="Arial" w:hAnsi="Arial" w:cs="Arial"/>
          <w:lang w:eastAsia="zh-TW"/>
        </w:rPr>
      </w:pPr>
      <w:r w:rsidRPr="00C63169">
        <w:rPr>
          <w:rFonts w:ascii="Arial" w:hAnsi="Arial" w:cs="Arial"/>
          <w:b/>
          <w:u w:val="single"/>
          <w:lang w:eastAsia="zh-TW"/>
        </w:rPr>
        <w:t>COUNCIL REPORT</w:t>
      </w:r>
    </w:p>
    <w:p w:rsidR="00C63169" w:rsidRPr="00C63169" w:rsidRDefault="00C63169" w:rsidP="004C022E">
      <w:pPr>
        <w:spacing w:after="240"/>
        <w:ind w:left="270"/>
        <w:jc w:val="both"/>
        <w:rPr>
          <w:rFonts w:ascii="Arial" w:hAnsi="Arial" w:cs="Arial"/>
          <w:lang w:eastAsia="zh-TW"/>
        </w:rPr>
      </w:pPr>
      <w:r w:rsidRPr="00C63169">
        <w:rPr>
          <w:rFonts w:ascii="Arial" w:hAnsi="Arial" w:cs="Arial"/>
          <w:lang w:eastAsia="zh-TW"/>
        </w:rPr>
        <w:t>Presbytery Pastor Tom Sheffield reported on the attention council is giving to strategic ministry.</w:t>
      </w:r>
    </w:p>
    <w:p w:rsidR="00C63169" w:rsidRPr="00C63169" w:rsidRDefault="00C63169" w:rsidP="004C022E">
      <w:pPr>
        <w:ind w:left="270"/>
        <w:jc w:val="both"/>
        <w:rPr>
          <w:rFonts w:ascii="Arial" w:hAnsi="Arial" w:cs="Arial"/>
          <w:lang w:eastAsia="zh-TW"/>
        </w:rPr>
      </w:pPr>
      <w:r w:rsidRPr="00C63169">
        <w:rPr>
          <w:rFonts w:ascii="Arial" w:hAnsi="Arial" w:cs="Arial"/>
          <w:b/>
          <w:lang w:eastAsia="zh-TW"/>
        </w:rPr>
        <w:t>Personnel Committee</w:t>
      </w:r>
    </w:p>
    <w:p w:rsidR="00C63169" w:rsidRPr="00C63169" w:rsidRDefault="00C63169" w:rsidP="004C022E">
      <w:pPr>
        <w:ind w:left="270"/>
        <w:jc w:val="both"/>
        <w:rPr>
          <w:rFonts w:ascii="Arial" w:hAnsi="Arial" w:cs="Arial"/>
          <w:lang w:eastAsia="zh-TW"/>
        </w:rPr>
      </w:pPr>
      <w:r w:rsidRPr="00C63169">
        <w:rPr>
          <w:rFonts w:ascii="Arial" w:hAnsi="Arial" w:cs="Arial"/>
          <w:lang w:eastAsia="zh-TW"/>
        </w:rPr>
        <w:t xml:space="preserve">TE </w:t>
      </w:r>
      <w:proofErr w:type="spellStart"/>
      <w:r w:rsidRPr="00C63169">
        <w:rPr>
          <w:rFonts w:ascii="Arial" w:hAnsi="Arial" w:cs="Arial"/>
          <w:lang w:eastAsia="zh-TW"/>
        </w:rPr>
        <w:t>Loye</w:t>
      </w:r>
      <w:proofErr w:type="spellEnd"/>
      <w:r w:rsidRPr="00C63169">
        <w:rPr>
          <w:rFonts w:ascii="Arial" w:hAnsi="Arial" w:cs="Arial"/>
          <w:lang w:eastAsia="zh-TW"/>
        </w:rPr>
        <w:t xml:space="preserve"> </w:t>
      </w:r>
      <w:proofErr w:type="spellStart"/>
      <w:r w:rsidRPr="00C63169">
        <w:rPr>
          <w:rFonts w:ascii="Arial" w:hAnsi="Arial" w:cs="Arial"/>
          <w:lang w:eastAsia="zh-TW"/>
        </w:rPr>
        <w:t>Troxler</w:t>
      </w:r>
      <w:proofErr w:type="spellEnd"/>
      <w:r w:rsidRPr="00C63169">
        <w:rPr>
          <w:rFonts w:ascii="Arial" w:hAnsi="Arial" w:cs="Arial"/>
          <w:lang w:eastAsia="zh-TW"/>
        </w:rPr>
        <w:t xml:space="preserve">, moderator of the Personnel Committee, presented the recommendation and the assembly </w:t>
      </w:r>
      <w:r w:rsidRPr="00C63169">
        <w:rPr>
          <w:rFonts w:ascii="Arial" w:hAnsi="Arial" w:cs="Arial"/>
          <w:b/>
          <w:i/>
          <w:lang w:eastAsia="zh-TW"/>
        </w:rPr>
        <w:t>VOTED</w:t>
      </w:r>
      <w:r w:rsidRPr="00C63169">
        <w:rPr>
          <w:rFonts w:ascii="Arial" w:hAnsi="Arial" w:cs="Arial"/>
          <w:lang w:eastAsia="zh-TW"/>
        </w:rPr>
        <w:t xml:space="preserve"> that the contract for Interim Stated Clerk Cathy Ulrich be renewed for one year, until March 2017.</w:t>
      </w:r>
    </w:p>
    <w:p w:rsidR="00C63169" w:rsidRDefault="00C63169" w:rsidP="004C022E">
      <w:pPr>
        <w:ind w:left="270"/>
        <w:jc w:val="both"/>
        <w:rPr>
          <w:rFonts w:ascii="Arial" w:hAnsi="Arial" w:cs="Arial"/>
          <w:lang w:eastAsia="zh-TW"/>
        </w:rPr>
      </w:pPr>
    </w:p>
    <w:p w:rsidR="00307326" w:rsidRDefault="00307326" w:rsidP="004C022E">
      <w:pPr>
        <w:ind w:left="270"/>
        <w:jc w:val="both"/>
        <w:rPr>
          <w:rFonts w:ascii="Arial" w:hAnsi="Arial" w:cs="Arial"/>
          <w:lang w:eastAsia="zh-TW"/>
        </w:rPr>
      </w:pPr>
    </w:p>
    <w:p w:rsidR="004C022E" w:rsidRDefault="004C022E" w:rsidP="004C022E">
      <w:pPr>
        <w:ind w:left="270"/>
        <w:jc w:val="both"/>
        <w:rPr>
          <w:rFonts w:ascii="Arial" w:hAnsi="Arial" w:cs="Arial"/>
          <w:lang w:eastAsia="zh-TW"/>
        </w:rPr>
      </w:pPr>
    </w:p>
    <w:p w:rsidR="004C022E" w:rsidRPr="00C63169" w:rsidRDefault="004C022E" w:rsidP="004C022E">
      <w:pPr>
        <w:ind w:left="270"/>
        <w:jc w:val="both"/>
        <w:rPr>
          <w:rFonts w:ascii="Arial" w:hAnsi="Arial" w:cs="Arial"/>
          <w:lang w:eastAsia="zh-TW"/>
        </w:rPr>
      </w:pPr>
    </w:p>
    <w:p w:rsidR="00C63169" w:rsidRPr="00C63169" w:rsidRDefault="00C63169" w:rsidP="004C022E">
      <w:pPr>
        <w:ind w:left="270"/>
        <w:jc w:val="both"/>
        <w:rPr>
          <w:rFonts w:ascii="Arial" w:hAnsi="Arial" w:cs="Arial"/>
          <w:b/>
          <w:lang w:eastAsia="zh-TW"/>
        </w:rPr>
      </w:pPr>
      <w:r w:rsidRPr="00C63169">
        <w:rPr>
          <w:rFonts w:ascii="Arial" w:hAnsi="Arial" w:cs="Arial"/>
          <w:b/>
          <w:lang w:eastAsia="zh-TW"/>
        </w:rPr>
        <w:t>Relations and Communications</w:t>
      </w:r>
    </w:p>
    <w:p w:rsidR="00C63169" w:rsidRPr="00E75889" w:rsidRDefault="00C63169" w:rsidP="004C022E">
      <w:pPr>
        <w:ind w:left="270"/>
        <w:jc w:val="both"/>
        <w:rPr>
          <w:rFonts w:ascii="Arial" w:hAnsi="Arial" w:cs="Arial"/>
          <w:i/>
          <w:caps/>
          <w:kern w:val="22"/>
          <w:sz w:val="22"/>
          <w:lang w:eastAsia="zh-TW"/>
        </w:rPr>
      </w:pPr>
      <w:r w:rsidRPr="00E75889">
        <w:rPr>
          <w:rStyle w:val="Emphasis"/>
          <w:rFonts w:ascii="Arial" w:hAnsi="Arial" w:cs="Arial"/>
          <w:caps w:val="0"/>
          <w:color w:val="222222"/>
          <w:kern w:val="22"/>
          <w:sz w:val="22"/>
          <w:shd w:val="clear" w:color="auto" w:fill="FFFFFF"/>
        </w:rPr>
        <w:t xml:space="preserve">Presbytery Vice Moderator Jean </w:t>
      </w:r>
      <w:proofErr w:type="spellStart"/>
      <w:r w:rsidRPr="00E75889">
        <w:rPr>
          <w:rStyle w:val="Emphasis"/>
          <w:rFonts w:ascii="Arial" w:hAnsi="Arial" w:cs="Arial"/>
          <w:caps w:val="0"/>
          <w:color w:val="222222"/>
          <w:kern w:val="22"/>
          <w:sz w:val="22"/>
          <w:shd w:val="clear" w:color="auto" w:fill="FFFFFF"/>
        </w:rPr>
        <w:t>Demmler</w:t>
      </w:r>
      <w:proofErr w:type="spellEnd"/>
      <w:r w:rsidRPr="00E75889">
        <w:rPr>
          <w:rStyle w:val="Emphasis"/>
          <w:rFonts w:ascii="Arial" w:hAnsi="Arial" w:cs="Arial"/>
          <w:caps w:val="0"/>
          <w:color w:val="222222"/>
          <w:kern w:val="22"/>
          <w:sz w:val="22"/>
          <w:shd w:val="clear" w:color="auto" w:fill="FFFFFF"/>
        </w:rPr>
        <w:t xml:space="preserve"> presented the report highlighting recent efforts to nurture and strengthen the relationships between the Presbytery of Denver and other organizational PC(USA) church units organizations to which the presbytery belongs, for example the Colorado Council of Churches.  The Relations and Communications Workgroup, with the approval of Council, sent a letter to </w:t>
      </w:r>
      <w:r w:rsidRPr="00E75889">
        <w:rPr>
          <w:rStyle w:val="Emphasis"/>
          <w:rFonts w:ascii="Arial" w:hAnsi="Arial" w:cs="Arial"/>
          <w:caps w:val="0"/>
          <w:color w:val="000000"/>
          <w:kern w:val="22"/>
          <w:sz w:val="22"/>
          <w:shd w:val="clear" w:color="auto" w:fill="FFFFFF"/>
        </w:rPr>
        <w:t xml:space="preserve">congregations which included Stated Clerk </w:t>
      </w:r>
      <w:proofErr w:type="spellStart"/>
      <w:r w:rsidRPr="00E75889">
        <w:rPr>
          <w:rStyle w:val="Emphasis"/>
          <w:rFonts w:ascii="Arial" w:hAnsi="Arial" w:cs="Arial"/>
          <w:caps w:val="0"/>
          <w:color w:val="000000"/>
          <w:kern w:val="22"/>
          <w:sz w:val="22"/>
          <w:shd w:val="clear" w:color="auto" w:fill="FFFFFF"/>
        </w:rPr>
        <w:t>Gradye</w:t>
      </w:r>
      <w:proofErr w:type="spellEnd"/>
      <w:r w:rsidRPr="00E75889">
        <w:rPr>
          <w:rStyle w:val="Emphasis"/>
          <w:rFonts w:ascii="Arial" w:hAnsi="Arial" w:cs="Arial"/>
          <w:caps w:val="0"/>
          <w:color w:val="000000"/>
          <w:kern w:val="22"/>
          <w:sz w:val="22"/>
          <w:shd w:val="clear" w:color="auto" w:fill="FFFFFF"/>
        </w:rPr>
        <w:t xml:space="preserve"> Parsons' article on We Choose Welcome and an open letter</w:t>
      </w:r>
      <w:r w:rsidRPr="00E75889">
        <w:rPr>
          <w:rStyle w:val="apple-converted-space"/>
          <w:rFonts w:ascii="Arial" w:hAnsi="Arial" w:cs="Arial"/>
          <w:iCs/>
          <w:caps/>
          <w:color w:val="000000"/>
          <w:kern w:val="22"/>
          <w:sz w:val="22"/>
          <w:shd w:val="clear" w:color="auto" w:fill="FFFFFF"/>
        </w:rPr>
        <w:t> </w:t>
      </w:r>
      <w:r w:rsidRPr="00E75889">
        <w:rPr>
          <w:rStyle w:val="Emphasis"/>
          <w:rFonts w:ascii="Arial" w:hAnsi="Arial" w:cs="Arial"/>
          <w:caps w:val="0"/>
          <w:color w:val="222222"/>
          <w:kern w:val="22"/>
          <w:sz w:val="22"/>
          <w:shd w:val="clear" w:color="auto" w:fill="FFFFFF"/>
        </w:rPr>
        <w:t>from the Christian Faith Leaders of Colorado on refugees. </w:t>
      </w:r>
      <w:r w:rsidRPr="00E75889">
        <w:rPr>
          <w:rStyle w:val="apple-converted-space"/>
          <w:rFonts w:ascii="Arial" w:hAnsi="Arial" w:cs="Arial"/>
          <w:iCs/>
          <w:caps/>
          <w:color w:val="222222"/>
          <w:kern w:val="22"/>
          <w:sz w:val="22"/>
          <w:shd w:val="clear" w:color="auto" w:fill="FFFFFF"/>
        </w:rPr>
        <w:t> </w:t>
      </w:r>
      <w:r w:rsidRPr="00E75889">
        <w:rPr>
          <w:rStyle w:val="Emphasis"/>
          <w:rFonts w:ascii="Arial" w:hAnsi="Arial" w:cs="Arial"/>
          <w:caps w:val="0"/>
          <w:color w:val="000000"/>
          <w:kern w:val="22"/>
          <w:sz w:val="22"/>
          <w:shd w:val="clear" w:color="auto" w:fill="FFFFFF"/>
        </w:rPr>
        <w:t>Also, the report highlighted the establishment of a Bills and Overtures Committee to assist the Presbytery in its preparation for the 222nd General Assembly.  The Relations and Communications Workgroup, in conjunction with the Assemblies Workgroup, is making an effort to better welcome and orient new Ruling Elder Commissioners to each assembly.  The Vice Moderator thanked the following individuals who worked on this initiative for this January 2016 assembly: Rev. Kenny Shaw, Sherry Kenney, Georgia Comstock, Kim Nipple and Bonnie Jensen. </w:t>
      </w:r>
    </w:p>
    <w:p w:rsidR="00C63169" w:rsidRPr="00C63169" w:rsidRDefault="00C63169" w:rsidP="004C022E">
      <w:pPr>
        <w:ind w:left="270"/>
        <w:jc w:val="both"/>
        <w:rPr>
          <w:rFonts w:ascii="Arial" w:hAnsi="Arial" w:cs="Arial"/>
          <w:lang w:eastAsia="zh-TW"/>
        </w:rPr>
      </w:pPr>
    </w:p>
    <w:p w:rsidR="00C63169" w:rsidRPr="00C63169" w:rsidRDefault="00C63169" w:rsidP="004C022E">
      <w:pPr>
        <w:ind w:left="270"/>
        <w:jc w:val="both"/>
        <w:rPr>
          <w:rFonts w:ascii="Arial" w:hAnsi="Arial" w:cs="Arial"/>
          <w:b/>
          <w:u w:val="single"/>
          <w:lang w:eastAsia="zh-TW"/>
        </w:rPr>
      </w:pPr>
      <w:r w:rsidRPr="00C63169">
        <w:rPr>
          <w:rFonts w:ascii="Arial" w:hAnsi="Arial" w:cs="Arial"/>
          <w:b/>
          <w:u w:val="single"/>
          <w:lang w:eastAsia="zh-TW"/>
        </w:rPr>
        <w:t>HIGHLANDS CAMP JOINT COMMITTEE</w:t>
      </w:r>
    </w:p>
    <w:p w:rsidR="00C63169" w:rsidRPr="00C63169" w:rsidRDefault="00C63169" w:rsidP="004C022E">
      <w:pPr>
        <w:spacing w:after="240"/>
        <w:ind w:left="270"/>
        <w:jc w:val="both"/>
        <w:rPr>
          <w:rFonts w:ascii="Arial" w:hAnsi="Arial" w:cs="Arial"/>
          <w:lang w:eastAsia="zh-TW"/>
        </w:rPr>
      </w:pPr>
      <w:r w:rsidRPr="00C63169">
        <w:rPr>
          <w:rFonts w:ascii="Arial" w:hAnsi="Arial" w:cs="Arial"/>
          <w:lang w:eastAsia="zh-TW"/>
        </w:rPr>
        <w:t xml:space="preserve">Maria </w:t>
      </w:r>
      <w:proofErr w:type="spellStart"/>
      <w:r w:rsidRPr="00C63169">
        <w:rPr>
          <w:rFonts w:ascii="Arial" w:hAnsi="Arial" w:cs="Arial"/>
          <w:lang w:eastAsia="zh-TW"/>
        </w:rPr>
        <w:t>Shupe</w:t>
      </w:r>
      <w:proofErr w:type="spellEnd"/>
      <w:r w:rsidRPr="00C63169">
        <w:rPr>
          <w:rFonts w:ascii="Arial" w:hAnsi="Arial" w:cs="Arial"/>
          <w:lang w:eastAsia="zh-TW"/>
        </w:rPr>
        <w:t xml:space="preserve"> presented a report and video.</w:t>
      </w:r>
    </w:p>
    <w:p w:rsidR="00C63169" w:rsidRPr="00C63169" w:rsidRDefault="00C63169" w:rsidP="004C022E">
      <w:pPr>
        <w:spacing w:after="240"/>
        <w:ind w:left="270"/>
        <w:jc w:val="both"/>
        <w:rPr>
          <w:rFonts w:ascii="Arial" w:hAnsi="Arial" w:cs="Arial"/>
          <w:lang w:eastAsia="zh-TW"/>
        </w:rPr>
      </w:pPr>
      <w:r w:rsidRPr="00C63169">
        <w:rPr>
          <w:rFonts w:ascii="Arial" w:hAnsi="Arial" w:cs="Arial"/>
          <w:b/>
          <w:u w:val="single"/>
          <w:lang w:eastAsia="zh-TW"/>
        </w:rPr>
        <w:t>NOMINATING COMMITTEE</w:t>
      </w:r>
    </w:p>
    <w:p w:rsidR="00C63169" w:rsidRPr="00C63169" w:rsidRDefault="00C63169" w:rsidP="004C022E">
      <w:pPr>
        <w:ind w:left="270"/>
        <w:rPr>
          <w:rFonts w:ascii="Arial" w:hAnsi="Arial" w:cs="Arial"/>
        </w:rPr>
      </w:pPr>
      <w:r w:rsidRPr="00C63169">
        <w:rPr>
          <w:rFonts w:ascii="Arial" w:hAnsi="Arial" w:cs="Arial"/>
        </w:rPr>
        <w:t xml:space="preserve">RE Sue </w:t>
      </w:r>
      <w:proofErr w:type="spellStart"/>
      <w:r w:rsidRPr="00C63169">
        <w:rPr>
          <w:rFonts w:ascii="Arial" w:hAnsi="Arial" w:cs="Arial"/>
        </w:rPr>
        <w:t>Cornman</w:t>
      </w:r>
      <w:proofErr w:type="spellEnd"/>
      <w:r w:rsidRPr="00C63169">
        <w:rPr>
          <w:rFonts w:ascii="Arial" w:hAnsi="Arial" w:cs="Arial"/>
        </w:rPr>
        <w:t xml:space="preserve">, co-moderator of the Committee on </w:t>
      </w:r>
      <w:proofErr w:type="gramStart"/>
      <w:r w:rsidRPr="00C63169">
        <w:rPr>
          <w:rFonts w:ascii="Arial" w:hAnsi="Arial" w:cs="Arial"/>
        </w:rPr>
        <w:t>Nominations,</w:t>
      </w:r>
      <w:proofErr w:type="gramEnd"/>
      <w:r w:rsidRPr="00C63169">
        <w:rPr>
          <w:rFonts w:ascii="Arial" w:hAnsi="Arial" w:cs="Arial"/>
        </w:rPr>
        <w:t xml:space="preserve"> presented this slate:</w:t>
      </w:r>
    </w:p>
    <w:p w:rsidR="00C63169" w:rsidRPr="00C63169" w:rsidRDefault="00C63169" w:rsidP="004C022E">
      <w:pPr>
        <w:ind w:left="270"/>
        <w:rPr>
          <w:rFonts w:ascii="Arial" w:hAnsi="Arial" w:cs="Arial"/>
        </w:rPr>
      </w:pPr>
      <w:r w:rsidRPr="00C63169">
        <w:rPr>
          <w:rFonts w:ascii="Arial" w:hAnsi="Arial" w:cs="Arial"/>
        </w:rPr>
        <w:t>Committee on Ministry</w:t>
      </w:r>
    </w:p>
    <w:p w:rsidR="00C63169" w:rsidRPr="00C63169" w:rsidRDefault="00C63169" w:rsidP="004C022E">
      <w:pPr>
        <w:ind w:left="270"/>
        <w:rPr>
          <w:rFonts w:ascii="Arial" w:hAnsi="Arial" w:cs="Arial"/>
          <w:b/>
        </w:rPr>
      </w:pPr>
      <w:r w:rsidRPr="00C63169">
        <w:rPr>
          <w:rFonts w:ascii="Arial" w:hAnsi="Arial" w:cs="Arial"/>
        </w:rPr>
        <w:tab/>
      </w:r>
      <w:r w:rsidRPr="00C63169">
        <w:rPr>
          <w:rFonts w:ascii="Arial" w:hAnsi="Arial" w:cs="Arial"/>
          <w:b/>
        </w:rPr>
        <w:t>Class of 2018</w:t>
      </w:r>
    </w:p>
    <w:p w:rsidR="00C63169" w:rsidRPr="00C63169" w:rsidRDefault="00C63169" w:rsidP="004C022E">
      <w:pPr>
        <w:ind w:left="270"/>
        <w:rPr>
          <w:rFonts w:ascii="Arial" w:hAnsi="Arial" w:cs="Arial"/>
        </w:rPr>
      </w:pPr>
      <w:r w:rsidRPr="00C63169">
        <w:rPr>
          <w:rFonts w:ascii="Arial" w:hAnsi="Arial" w:cs="Arial"/>
          <w:b/>
        </w:rPr>
        <w:tab/>
      </w:r>
      <w:r w:rsidRPr="00C63169">
        <w:rPr>
          <w:rFonts w:ascii="Arial" w:hAnsi="Arial" w:cs="Arial"/>
        </w:rPr>
        <w:t xml:space="preserve">RE Jon </w:t>
      </w:r>
      <w:proofErr w:type="spellStart"/>
      <w:r w:rsidRPr="00C63169">
        <w:rPr>
          <w:rFonts w:ascii="Arial" w:hAnsi="Arial" w:cs="Arial"/>
        </w:rPr>
        <w:t>Sutterlin</w:t>
      </w:r>
      <w:proofErr w:type="spellEnd"/>
      <w:r w:rsidRPr="00C63169">
        <w:rPr>
          <w:rFonts w:ascii="Arial" w:hAnsi="Arial" w:cs="Arial"/>
        </w:rPr>
        <w:t xml:space="preserve"> (</w:t>
      </w:r>
      <w:proofErr w:type="spellStart"/>
      <w:r w:rsidRPr="00C63169">
        <w:rPr>
          <w:rFonts w:ascii="Arial" w:hAnsi="Arial" w:cs="Arial"/>
        </w:rPr>
        <w:t>Montview</w:t>
      </w:r>
      <w:proofErr w:type="spellEnd"/>
      <w:r w:rsidRPr="00C63169">
        <w:rPr>
          <w:rFonts w:ascii="Arial" w:hAnsi="Arial" w:cs="Arial"/>
        </w:rPr>
        <w:t>)</w:t>
      </w:r>
    </w:p>
    <w:p w:rsidR="00C63169" w:rsidRPr="00C63169" w:rsidRDefault="00C63169" w:rsidP="004C022E">
      <w:pPr>
        <w:ind w:left="270"/>
        <w:rPr>
          <w:rFonts w:ascii="Arial" w:hAnsi="Arial" w:cs="Arial"/>
        </w:rPr>
      </w:pPr>
      <w:r w:rsidRPr="00C63169">
        <w:rPr>
          <w:rFonts w:ascii="Arial" w:hAnsi="Arial" w:cs="Arial"/>
        </w:rPr>
        <w:tab/>
        <w:t>TE Heather Cameron</w:t>
      </w:r>
    </w:p>
    <w:p w:rsidR="00C63169" w:rsidRPr="00C63169" w:rsidRDefault="00C63169" w:rsidP="004C022E">
      <w:pPr>
        <w:ind w:left="270"/>
        <w:rPr>
          <w:rFonts w:ascii="Arial" w:hAnsi="Arial" w:cs="Arial"/>
        </w:rPr>
      </w:pPr>
      <w:r w:rsidRPr="00C63169">
        <w:rPr>
          <w:rFonts w:ascii="Arial" w:hAnsi="Arial" w:cs="Arial"/>
        </w:rPr>
        <w:tab/>
        <w:t xml:space="preserve">TE Don </w:t>
      </w:r>
      <w:proofErr w:type="spellStart"/>
      <w:r w:rsidRPr="00C63169">
        <w:rPr>
          <w:rFonts w:ascii="Arial" w:hAnsi="Arial" w:cs="Arial"/>
        </w:rPr>
        <w:t>Shrumm</w:t>
      </w:r>
      <w:proofErr w:type="spellEnd"/>
    </w:p>
    <w:p w:rsidR="00C63169" w:rsidRPr="00C63169" w:rsidRDefault="00C63169" w:rsidP="004C022E">
      <w:pPr>
        <w:ind w:left="270"/>
        <w:rPr>
          <w:rFonts w:ascii="Arial" w:hAnsi="Arial" w:cs="Arial"/>
        </w:rPr>
      </w:pPr>
      <w:r w:rsidRPr="00C63169">
        <w:rPr>
          <w:rFonts w:ascii="Arial" w:hAnsi="Arial" w:cs="Arial"/>
        </w:rPr>
        <w:tab/>
        <w:t>TE Rich Stewart</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rPr>
        <w:t>Committee on Preparation for Ministry</w:t>
      </w:r>
    </w:p>
    <w:p w:rsidR="00C63169" w:rsidRPr="00C63169" w:rsidRDefault="00C63169" w:rsidP="004C022E">
      <w:pPr>
        <w:ind w:left="270"/>
        <w:rPr>
          <w:rFonts w:ascii="Arial" w:hAnsi="Arial" w:cs="Arial"/>
          <w:b/>
        </w:rPr>
      </w:pPr>
      <w:r w:rsidRPr="00C63169">
        <w:rPr>
          <w:rFonts w:ascii="Arial" w:hAnsi="Arial" w:cs="Arial"/>
        </w:rPr>
        <w:tab/>
      </w:r>
      <w:r w:rsidRPr="00C63169">
        <w:rPr>
          <w:rFonts w:ascii="Arial" w:hAnsi="Arial" w:cs="Arial"/>
          <w:b/>
        </w:rPr>
        <w:t>Class of 2018</w:t>
      </w:r>
    </w:p>
    <w:p w:rsidR="00C63169" w:rsidRPr="00C63169" w:rsidRDefault="00C63169" w:rsidP="004C022E">
      <w:pPr>
        <w:ind w:left="270"/>
        <w:rPr>
          <w:rFonts w:ascii="Arial" w:hAnsi="Arial" w:cs="Arial"/>
        </w:rPr>
      </w:pPr>
      <w:r w:rsidRPr="00C63169">
        <w:rPr>
          <w:rFonts w:ascii="Arial" w:hAnsi="Arial" w:cs="Arial"/>
        </w:rPr>
        <w:tab/>
        <w:t>RE Beth Hewlett (Calvary)</w:t>
      </w:r>
    </w:p>
    <w:p w:rsidR="00C63169" w:rsidRPr="00C63169" w:rsidRDefault="00C63169" w:rsidP="004C022E">
      <w:pPr>
        <w:ind w:left="270"/>
        <w:rPr>
          <w:rFonts w:ascii="Arial" w:hAnsi="Arial" w:cs="Arial"/>
        </w:rPr>
      </w:pPr>
      <w:r w:rsidRPr="00C63169">
        <w:rPr>
          <w:rFonts w:ascii="Arial" w:hAnsi="Arial" w:cs="Arial"/>
        </w:rPr>
        <w:tab/>
        <w:t xml:space="preserve">TE Steven </w:t>
      </w:r>
      <w:proofErr w:type="spellStart"/>
      <w:r w:rsidRPr="00C63169">
        <w:rPr>
          <w:rFonts w:ascii="Arial" w:hAnsi="Arial" w:cs="Arial"/>
        </w:rPr>
        <w:t>Blackstock</w:t>
      </w:r>
      <w:proofErr w:type="spellEnd"/>
    </w:p>
    <w:p w:rsidR="00C63169" w:rsidRPr="00C63169" w:rsidRDefault="00C63169" w:rsidP="004C022E">
      <w:pPr>
        <w:ind w:left="270"/>
        <w:rPr>
          <w:rFonts w:ascii="Arial" w:hAnsi="Arial" w:cs="Arial"/>
        </w:rPr>
      </w:pPr>
      <w:r w:rsidRPr="00C63169">
        <w:rPr>
          <w:rFonts w:ascii="Arial" w:hAnsi="Arial" w:cs="Arial"/>
        </w:rPr>
        <w:tab/>
        <w:t>TE Russ Kane</w:t>
      </w:r>
    </w:p>
    <w:p w:rsidR="00C63169" w:rsidRPr="00C63169" w:rsidRDefault="00C63169" w:rsidP="004C022E">
      <w:pPr>
        <w:ind w:left="270"/>
        <w:rPr>
          <w:rFonts w:ascii="Arial" w:hAnsi="Arial" w:cs="Arial"/>
        </w:rPr>
      </w:pPr>
      <w:r w:rsidRPr="00C63169">
        <w:rPr>
          <w:rFonts w:ascii="Arial" w:hAnsi="Arial" w:cs="Arial"/>
        </w:rPr>
        <w:tab/>
      </w:r>
      <w:r w:rsidRPr="00C63169">
        <w:rPr>
          <w:rFonts w:ascii="Arial" w:hAnsi="Arial" w:cs="Arial"/>
          <w:b/>
        </w:rPr>
        <w:t>Class of 2017</w:t>
      </w:r>
    </w:p>
    <w:p w:rsidR="00C63169" w:rsidRPr="00C63169" w:rsidRDefault="00C63169" w:rsidP="004C022E">
      <w:pPr>
        <w:ind w:left="270"/>
        <w:rPr>
          <w:rFonts w:ascii="Arial" w:hAnsi="Arial" w:cs="Arial"/>
        </w:rPr>
      </w:pPr>
      <w:r w:rsidRPr="00C63169">
        <w:rPr>
          <w:rFonts w:ascii="Arial" w:hAnsi="Arial" w:cs="Arial"/>
        </w:rPr>
        <w:tab/>
        <w:t>TE JoAnne Dyson</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rPr>
        <w:t>Partnership of Zimbabwe and Denver Presbyteries</w:t>
      </w:r>
    </w:p>
    <w:p w:rsidR="00C63169" w:rsidRPr="00C63169" w:rsidRDefault="00C63169" w:rsidP="004C022E">
      <w:pPr>
        <w:ind w:left="270"/>
        <w:rPr>
          <w:rFonts w:ascii="Arial" w:hAnsi="Arial" w:cs="Arial"/>
          <w:b/>
        </w:rPr>
      </w:pPr>
      <w:r w:rsidRPr="00C63169">
        <w:rPr>
          <w:rFonts w:ascii="Arial" w:hAnsi="Arial" w:cs="Arial"/>
        </w:rPr>
        <w:tab/>
      </w:r>
      <w:r w:rsidRPr="00C63169">
        <w:rPr>
          <w:rFonts w:ascii="Arial" w:hAnsi="Arial" w:cs="Arial"/>
          <w:b/>
        </w:rPr>
        <w:t>Class of 2018</w:t>
      </w:r>
    </w:p>
    <w:p w:rsidR="00C63169" w:rsidRPr="00C63169" w:rsidRDefault="00C63169" w:rsidP="004C022E">
      <w:pPr>
        <w:ind w:left="270"/>
        <w:rPr>
          <w:rFonts w:ascii="Arial" w:hAnsi="Arial" w:cs="Arial"/>
        </w:rPr>
      </w:pPr>
      <w:r w:rsidRPr="00C63169">
        <w:rPr>
          <w:rFonts w:ascii="Arial" w:hAnsi="Arial" w:cs="Arial"/>
          <w:b/>
        </w:rPr>
        <w:tab/>
      </w:r>
      <w:r w:rsidRPr="00C63169">
        <w:rPr>
          <w:rFonts w:ascii="Arial" w:hAnsi="Arial" w:cs="Arial"/>
        </w:rPr>
        <w:t>RE Laura Lunsford (Genesis)</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rPr>
        <w:t>Highlands Camp Joint Committee</w:t>
      </w:r>
    </w:p>
    <w:p w:rsidR="00C63169" w:rsidRPr="00C63169" w:rsidRDefault="00C63169" w:rsidP="004C022E">
      <w:pPr>
        <w:ind w:left="270"/>
        <w:rPr>
          <w:rFonts w:ascii="Arial" w:hAnsi="Arial" w:cs="Arial"/>
          <w:b/>
        </w:rPr>
      </w:pPr>
      <w:r w:rsidRPr="00C63169">
        <w:rPr>
          <w:rFonts w:ascii="Arial" w:hAnsi="Arial" w:cs="Arial"/>
        </w:rPr>
        <w:tab/>
      </w:r>
      <w:r w:rsidRPr="00C63169">
        <w:rPr>
          <w:rFonts w:ascii="Arial" w:hAnsi="Arial" w:cs="Arial"/>
          <w:b/>
        </w:rPr>
        <w:t>Class of 2018</w:t>
      </w:r>
    </w:p>
    <w:p w:rsidR="00C63169" w:rsidRPr="00C63169" w:rsidRDefault="00C63169" w:rsidP="004C022E">
      <w:pPr>
        <w:ind w:left="270"/>
        <w:rPr>
          <w:rFonts w:ascii="Arial" w:hAnsi="Arial" w:cs="Arial"/>
        </w:rPr>
      </w:pPr>
      <w:r w:rsidRPr="00C63169">
        <w:rPr>
          <w:rFonts w:ascii="Arial" w:hAnsi="Arial" w:cs="Arial"/>
        </w:rPr>
        <w:tab/>
        <w:t>RE Nancy Dixon (St. Paul)</w:t>
      </w:r>
    </w:p>
    <w:p w:rsidR="00C63169" w:rsidRPr="00C63169" w:rsidRDefault="00C63169" w:rsidP="004C022E">
      <w:pPr>
        <w:ind w:left="270"/>
        <w:rPr>
          <w:rFonts w:ascii="Arial" w:hAnsi="Arial" w:cs="Arial"/>
        </w:rPr>
      </w:pPr>
      <w:r w:rsidRPr="00C63169">
        <w:rPr>
          <w:rFonts w:ascii="Arial" w:hAnsi="Arial" w:cs="Arial"/>
        </w:rPr>
        <w:tab/>
        <w:t>TE Peggy Marshall</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rPr>
        <w:t xml:space="preserve">These were </w:t>
      </w:r>
      <w:r w:rsidRPr="00C63169">
        <w:rPr>
          <w:rFonts w:ascii="Arial" w:hAnsi="Arial" w:cs="Arial"/>
          <w:b/>
          <w:i/>
        </w:rPr>
        <w:t>VOTED</w:t>
      </w:r>
      <w:r w:rsidRPr="00C63169">
        <w:rPr>
          <w:rFonts w:ascii="Arial" w:hAnsi="Arial" w:cs="Arial"/>
        </w:rPr>
        <w:t xml:space="preserve"> by the assembly. </w:t>
      </w:r>
    </w:p>
    <w:p w:rsidR="00C63169" w:rsidRDefault="00C63169" w:rsidP="004C022E">
      <w:pPr>
        <w:ind w:left="270"/>
        <w:rPr>
          <w:rFonts w:ascii="Arial" w:hAnsi="Arial" w:cs="Arial"/>
        </w:rPr>
      </w:pPr>
      <w:r w:rsidRPr="00C63169">
        <w:rPr>
          <w:rFonts w:ascii="Arial" w:hAnsi="Arial" w:cs="Arial"/>
        </w:rPr>
        <w:t xml:space="preserve">RE </w:t>
      </w:r>
      <w:proofErr w:type="spellStart"/>
      <w:r w:rsidRPr="00C63169">
        <w:rPr>
          <w:rFonts w:ascii="Arial" w:hAnsi="Arial" w:cs="Arial"/>
        </w:rPr>
        <w:t>Cornman</w:t>
      </w:r>
      <w:proofErr w:type="spellEnd"/>
      <w:r w:rsidRPr="00C63169">
        <w:rPr>
          <w:rFonts w:ascii="Arial" w:hAnsi="Arial" w:cs="Arial"/>
        </w:rPr>
        <w:t xml:space="preserve"> encouraged the assembly to contact members of the Nominating Committee and volunteer to serve on presbytery </w:t>
      </w:r>
      <w:proofErr w:type="gramStart"/>
      <w:r w:rsidRPr="00C63169">
        <w:rPr>
          <w:rFonts w:ascii="Arial" w:hAnsi="Arial" w:cs="Arial"/>
        </w:rPr>
        <w:t>committees.</w:t>
      </w:r>
      <w:proofErr w:type="gramEnd"/>
    </w:p>
    <w:p w:rsidR="004C022E" w:rsidRDefault="004C022E" w:rsidP="004C022E">
      <w:pPr>
        <w:ind w:left="270"/>
        <w:rPr>
          <w:rFonts w:ascii="Arial" w:hAnsi="Arial" w:cs="Arial"/>
        </w:rPr>
      </w:pPr>
    </w:p>
    <w:p w:rsidR="004C022E" w:rsidRPr="00C63169" w:rsidRDefault="004C022E" w:rsidP="004C022E">
      <w:pPr>
        <w:ind w:left="270"/>
        <w:rPr>
          <w:rFonts w:ascii="Arial" w:hAnsi="Arial" w:cs="Arial"/>
        </w:rPr>
      </w:pPr>
    </w:p>
    <w:p w:rsidR="00C63169" w:rsidRPr="00C63169" w:rsidRDefault="00C63169" w:rsidP="004C022E">
      <w:pPr>
        <w:spacing w:after="240"/>
        <w:ind w:left="270"/>
        <w:rPr>
          <w:rFonts w:ascii="Arial" w:hAnsi="Arial" w:cs="Arial"/>
        </w:rPr>
      </w:pPr>
      <w:r w:rsidRPr="00C63169">
        <w:rPr>
          <w:rFonts w:ascii="Arial" w:hAnsi="Arial" w:cs="Arial"/>
          <w:b/>
          <w:u w:val="single"/>
        </w:rPr>
        <w:t>INTERIM STATED CLERK</w:t>
      </w:r>
    </w:p>
    <w:p w:rsidR="00C63169" w:rsidRPr="00C63169" w:rsidRDefault="00C63169" w:rsidP="004C022E">
      <w:pPr>
        <w:spacing w:after="240"/>
        <w:ind w:left="270"/>
        <w:rPr>
          <w:rFonts w:ascii="Arial" w:hAnsi="Arial" w:cs="Arial"/>
        </w:rPr>
      </w:pPr>
      <w:r w:rsidRPr="00C63169">
        <w:rPr>
          <w:rFonts w:ascii="Arial" w:hAnsi="Arial" w:cs="Arial"/>
        </w:rPr>
        <w:t>Interim Stated Clerk Cathy Ulrich has been informed by the stated clerk of the Synod of the Rocky Mountains that a remedial complaint has been filed by a minister member of the Presbytery of Denver. The stated clerk of the presbytery must receive a copy of the complaint before the synod may begin the process. The next step will be for the presbytery to name a committee of counsel. The bylaws have no provision for naming this committee of counsel. The presbytery bylaws provide for a process for appointing an Investigating Committee when a disciplinary allegation is filed which is for the presbytery moderator, in consultation with the stated clerk, to appoint the committee.  This process, of having the presbytery moderator, in consultation with the stated clerk, appoint the committee of counsel, follows the procedure in the bylaws. The council has already voted to recommend this process.</w:t>
      </w:r>
    </w:p>
    <w:p w:rsidR="00C63169" w:rsidRPr="00C63169" w:rsidRDefault="00C63169" w:rsidP="004C022E">
      <w:pPr>
        <w:spacing w:after="240"/>
        <w:ind w:left="270"/>
        <w:rPr>
          <w:rFonts w:ascii="Arial" w:hAnsi="Arial" w:cs="Arial"/>
        </w:rPr>
      </w:pPr>
      <w:r w:rsidRPr="00C63169">
        <w:rPr>
          <w:rFonts w:ascii="Arial" w:hAnsi="Arial" w:cs="Arial"/>
        </w:rPr>
        <w:t>Recommendation:</w:t>
      </w:r>
      <w:r w:rsidRPr="00C63169">
        <w:rPr>
          <w:rFonts w:ascii="Arial" w:hAnsi="Arial" w:cs="Arial"/>
          <w:i/>
        </w:rPr>
        <w:t xml:space="preserve"> that the </w:t>
      </w:r>
      <w:r w:rsidR="00E75889" w:rsidRPr="00C63169">
        <w:rPr>
          <w:rFonts w:ascii="Arial" w:hAnsi="Arial" w:cs="Arial"/>
          <w:i/>
        </w:rPr>
        <w:t>assembly gives</w:t>
      </w:r>
      <w:r w:rsidRPr="00C63169">
        <w:rPr>
          <w:rFonts w:ascii="Arial" w:hAnsi="Arial" w:cs="Arial"/>
          <w:i/>
        </w:rPr>
        <w:t xml:space="preserve"> authority to the Presbytery Moderator to appoint the committee of counsel, and report this to the next assembly</w:t>
      </w:r>
      <w:r w:rsidRPr="00C63169">
        <w:rPr>
          <w:rFonts w:ascii="Arial" w:hAnsi="Arial" w:cs="Arial"/>
        </w:rPr>
        <w:t>.</w:t>
      </w:r>
    </w:p>
    <w:p w:rsidR="00C63169" w:rsidRPr="00C63169" w:rsidRDefault="00C63169" w:rsidP="004C022E">
      <w:pPr>
        <w:spacing w:after="240"/>
        <w:ind w:left="270"/>
        <w:rPr>
          <w:rFonts w:ascii="Arial" w:hAnsi="Arial" w:cs="Arial"/>
        </w:rPr>
      </w:pPr>
      <w:r w:rsidRPr="00C63169">
        <w:rPr>
          <w:rFonts w:ascii="Arial" w:hAnsi="Arial" w:cs="Arial"/>
        </w:rPr>
        <w:t xml:space="preserve">The assembly </w:t>
      </w:r>
      <w:r w:rsidRPr="00C63169">
        <w:rPr>
          <w:rFonts w:ascii="Arial" w:hAnsi="Arial" w:cs="Arial"/>
          <w:b/>
          <w:i/>
        </w:rPr>
        <w:t>VOTED</w:t>
      </w:r>
      <w:r w:rsidRPr="00C63169">
        <w:rPr>
          <w:rFonts w:ascii="Arial" w:hAnsi="Arial" w:cs="Arial"/>
        </w:rPr>
        <w:t xml:space="preserve"> in favor of the recommendation.</w:t>
      </w:r>
    </w:p>
    <w:p w:rsidR="00C63169" w:rsidRPr="00C63169" w:rsidRDefault="00C63169" w:rsidP="004C022E">
      <w:pPr>
        <w:spacing w:after="240"/>
        <w:ind w:left="270"/>
        <w:rPr>
          <w:rFonts w:ascii="Arial" w:hAnsi="Arial" w:cs="Arial"/>
        </w:rPr>
      </w:pPr>
      <w:r w:rsidRPr="00C63169">
        <w:rPr>
          <w:rFonts w:ascii="Arial" w:hAnsi="Arial" w:cs="Arial"/>
        </w:rPr>
        <w:t xml:space="preserve">Vice Moderator Jean </w:t>
      </w:r>
      <w:proofErr w:type="spellStart"/>
      <w:r w:rsidRPr="00C63169">
        <w:rPr>
          <w:rFonts w:ascii="Arial" w:hAnsi="Arial" w:cs="Arial"/>
        </w:rPr>
        <w:t>Demmler</w:t>
      </w:r>
      <w:proofErr w:type="spellEnd"/>
      <w:r w:rsidRPr="00C63169">
        <w:rPr>
          <w:rFonts w:ascii="Arial" w:hAnsi="Arial" w:cs="Arial"/>
        </w:rPr>
        <w:t xml:space="preserve"> assumed the chair.</w:t>
      </w:r>
    </w:p>
    <w:p w:rsidR="00C63169" w:rsidRPr="00C63169" w:rsidRDefault="00C63169" w:rsidP="004C022E">
      <w:pPr>
        <w:ind w:left="270"/>
        <w:rPr>
          <w:rFonts w:ascii="Arial" w:hAnsi="Arial" w:cs="Arial"/>
        </w:rPr>
      </w:pPr>
      <w:r w:rsidRPr="00C63169">
        <w:rPr>
          <w:rFonts w:ascii="Arial" w:hAnsi="Arial" w:cs="Arial"/>
          <w:b/>
        </w:rPr>
        <w:t>Racial Ethnic Diversity</w:t>
      </w:r>
    </w:p>
    <w:p w:rsidR="00C63169" w:rsidRDefault="00C63169" w:rsidP="004C022E">
      <w:pPr>
        <w:ind w:left="270"/>
        <w:rPr>
          <w:rFonts w:ascii="Arial" w:hAnsi="Arial" w:cs="Arial"/>
        </w:rPr>
      </w:pPr>
      <w:r w:rsidRPr="00C63169">
        <w:rPr>
          <w:rFonts w:ascii="Arial" w:hAnsi="Arial" w:cs="Arial"/>
        </w:rPr>
        <w:t xml:space="preserve">RE Olivia Hudson Smith presented the report explaining that the focus of the work group this year will be on all ethnicities.  Pastor </w:t>
      </w:r>
      <w:proofErr w:type="spellStart"/>
      <w:r w:rsidRPr="00C63169">
        <w:rPr>
          <w:rFonts w:ascii="Arial" w:hAnsi="Arial" w:cs="Arial"/>
        </w:rPr>
        <w:t>Tu</w:t>
      </w:r>
      <w:proofErr w:type="spellEnd"/>
      <w:r w:rsidRPr="00C63169">
        <w:rPr>
          <w:rFonts w:ascii="Arial" w:hAnsi="Arial" w:cs="Arial"/>
        </w:rPr>
        <w:t xml:space="preserve"> Minh Bui spoke about his journey in coming to America; his testimony is printed and available on the registration table. Anne Christensen presented an ethnic biography of her German great-grandparents who immigrated to the United States in 1850’s.  It was announced that on April 16 </w:t>
      </w:r>
      <w:proofErr w:type="spellStart"/>
      <w:r w:rsidRPr="00C63169">
        <w:rPr>
          <w:rFonts w:ascii="Arial" w:hAnsi="Arial" w:cs="Arial"/>
        </w:rPr>
        <w:t>Raafat</w:t>
      </w:r>
      <w:proofErr w:type="spellEnd"/>
      <w:r w:rsidRPr="00C63169">
        <w:rPr>
          <w:rFonts w:ascii="Arial" w:hAnsi="Arial" w:cs="Arial"/>
        </w:rPr>
        <w:t xml:space="preserve"> </w:t>
      </w:r>
      <w:proofErr w:type="spellStart"/>
      <w:r w:rsidRPr="00C63169">
        <w:rPr>
          <w:rFonts w:ascii="Arial" w:hAnsi="Arial" w:cs="Arial"/>
        </w:rPr>
        <w:t>Girgis</w:t>
      </w:r>
      <w:proofErr w:type="spellEnd"/>
      <w:r w:rsidRPr="00C63169">
        <w:rPr>
          <w:rFonts w:ascii="Arial" w:hAnsi="Arial" w:cs="Arial"/>
        </w:rPr>
        <w:t xml:space="preserve"> will be in the Presbytery of Denver to lead the sharing of stories.</w:t>
      </w:r>
    </w:p>
    <w:p w:rsidR="00E75889" w:rsidRPr="00C63169" w:rsidRDefault="00E7588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b/>
        </w:rPr>
        <w:t>Leadership</w:t>
      </w:r>
    </w:p>
    <w:p w:rsidR="00C63169" w:rsidRPr="00C63169" w:rsidRDefault="00C63169" w:rsidP="004C022E">
      <w:pPr>
        <w:ind w:left="270"/>
        <w:rPr>
          <w:rFonts w:ascii="Arial" w:hAnsi="Arial" w:cs="Arial"/>
        </w:rPr>
      </w:pPr>
      <w:r w:rsidRPr="00C63169">
        <w:rPr>
          <w:rFonts w:ascii="Arial" w:hAnsi="Arial" w:cs="Arial"/>
        </w:rPr>
        <w:t xml:space="preserve">RE Diane </w:t>
      </w:r>
      <w:proofErr w:type="spellStart"/>
      <w:r w:rsidRPr="00C63169">
        <w:rPr>
          <w:rFonts w:ascii="Arial" w:hAnsi="Arial" w:cs="Arial"/>
        </w:rPr>
        <w:t>Ritzdorf</w:t>
      </w:r>
      <w:proofErr w:type="spellEnd"/>
      <w:r w:rsidRPr="00C63169">
        <w:rPr>
          <w:rFonts w:ascii="Arial" w:hAnsi="Arial" w:cs="Arial"/>
        </w:rPr>
        <w:t xml:space="preserve"> presented the report announcing a leadership event on February 20 called </w:t>
      </w:r>
      <w:r w:rsidRPr="00C63169">
        <w:rPr>
          <w:rFonts w:ascii="Arial" w:hAnsi="Arial" w:cs="Arial"/>
          <w:i/>
        </w:rPr>
        <w:t>Courage: Acting Fearlessly in Fearful Times</w:t>
      </w:r>
      <w:r w:rsidRPr="00C63169">
        <w:rPr>
          <w:rFonts w:ascii="Arial" w:hAnsi="Arial" w:cs="Arial"/>
        </w:rPr>
        <w:t xml:space="preserve"> at New Hope Presbyterian Church, Castle Rock.</w:t>
      </w:r>
    </w:p>
    <w:p w:rsidR="00E75889" w:rsidRDefault="00E75889" w:rsidP="004C022E">
      <w:pPr>
        <w:ind w:left="270"/>
        <w:rPr>
          <w:rFonts w:ascii="Arial" w:hAnsi="Arial" w:cs="Arial"/>
          <w:b/>
        </w:rPr>
      </w:pPr>
    </w:p>
    <w:p w:rsidR="00C63169" w:rsidRPr="00C63169" w:rsidRDefault="00C63169" w:rsidP="004C022E">
      <w:pPr>
        <w:ind w:left="270"/>
        <w:rPr>
          <w:rFonts w:ascii="Arial" w:hAnsi="Arial" w:cs="Arial"/>
        </w:rPr>
      </w:pPr>
      <w:r w:rsidRPr="00C63169">
        <w:rPr>
          <w:rFonts w:ascii="Arial" w:hAnsi="Arial" w:cs="Arial"/>
          <w:b/>
        </w:rPr>
        <w:t>Long Term Initiatives</w:t>
      </w:r>
    </w:p>
    <w:p w:rsidR="00C63169" w:rsidRPr="00C63169" w:rsidRDefault="00C63169" w:rsidP="004C022E">
      <w:pPr>
        <w:ind w:left="270"/>
        <w:rPr>
          <w:rFonts w:ascii="Arial" w:hAnsi="Arial" w:cs="Arial"/>
        </w:rPr>
      </w:pPr>
      <w:r w:rsidRPr="00C63169">
        <w:rPr>
          <w:rFonts w:ascii="Arial" w:hAnsi="Arial" w:cs="Arial"/>
        </w:rPr>
        <w:t xml:space="preserve">Chris </w:t>
      </w:r>
      <w:proofErr w:type="spellStart"/>
      <w:r w:rsidRPr="00C63169">
        <w:rPr>
          <w:rFonts w:ascii="Arial" w:hAnsi="Arial" w:cs="Arial"/>
        </w:rPr>
        <w:t>Wineman</w:t>
      </w:r>
      <w:proofErr w:type="spellEnd"/>
      <w:r w:rsidRPr="00C63169">
        <w:rPr>
          <w:rFonts w:ascii="Arial" w:hAnsi="Arial" w:cs="Arial"/>
        </w:rPr>
        <w:t>, moderator of Long Term Initiatives (LTI), presented the report announcing a third year of participating in the New Beginnings program, encouraging congregations to attend the first events to learn more on Saturday, February 13, at Good Shepherd. Four congregations may participate with the financial support from LTI.</w:t>
      </w:r>
    </w:p>
    <w:p w:rsidR="00C63169" w:rsidRPr="00C63169" w:rsidRDefault="00C63169" w:rsidP="004C022E">
      <w:pPr>
        <w:ind w:left="270"/>
        <w:rPr>
          <w:rFonts w:ascii="Arial" w:hAnsi="Arial" w:cs="Arial"/>
        </w:rPr>
      </w:pPr>
    </w:p>
    <w:p w:rsidR="00C63169" w:rsidRPr="00C63169" w:rsidRDefault="00C63169" w:rsidP="004C022E">
      <w:pPr>
        <w:spacing w:after="240"/>
        <w:ind w:left="270"/>
        <w:rPr>
          <w:rFonts w:ascii="Arial" w:hAnsi="Arial" w:cs="Arial"/>
        </w:rPr>
      </w:pPr>
      <w:r w:rsidRPr="00C63169">
        <w:rPr>
          <w:rFonts w:ascii="Arial" w:hAnsi="Arial" w:cs="Arial"/>
        </w:rPr>
        <w:t>Moderator Stan Jewell assumed the chair.</w:t>
      </w:r>
    </w:p>
    <w:p w:rsidR="00C63169" w:rsidRPr="00C63169" w:rsidRDefault="00C63169" w:rsidP="004C022E">
      <w:pPr>
        <w:spacing w:after="240"/>
        <w:ind w:left="270"/>
        <w:rPr>
          <w:rFonts w:ascii="Arial" w:hAnsi="Arial" w:cs="Arial"/>
        </w:rPr>
      </w:pPr>
      <w:r w:rsidRPr="00C63169">
        <w:rPr>
          <w:rFonts w:ascii="Arial" w:hAnsi="Arial" w:cs="Arial"/>
          <w:b/>
          <w:u w:val="single"/>
        </w:rPr>
        <w:t>PARTNERSHIP OF ZIMBABWE AND DENVER PRESBYTERIES</w:t>
      </w:r>
    </w:p>
    <w:p w:rsidR="00C63169" w:rsidRDefault="00C63169" w:rsidP="004C022E">
      <w:pPr>
        <w:spacing w:after="240"/>
        <w:ind w:left="270"/>
        <w:rPr>
          <w:rFonts w:ascii="Arial" w:hAnsi="Arial" w:cs="Arial"/>
        </w:rPr>
      </w:pPr>
      <w:r w:rsidRPr="00C63169">
        <w:rPr>
          <w:rFonts w:ascii="Arial" w:hAnsi="Arial" w:cs="Arial"/>
        </w:rPr>
        <w:t>TE Gretchen Wilson presented the report thanking the presbytery for marking the 10</w:t>
      </w:r>
      <w:r w:rsidRPr="00C63169">
        <w:rPr>
          <w:rFonts w:ascii="Arial" w:hAnsi="Arial" w:cs="Arial"/>
          <w:vertAlign w:val="superscript"/>
        </w:rPr>
        <w:t>th</w:t>
      </w:r>
      <w:r w:rsidRPr="00C63169">
        <w:rPr>
          <w:rFonts w:ascii="Arial" w:hAnsi="Arial" w:cs="Arial"/>
        </w:rPr>
        <w:t xml:space="preserve"> anniversary of the partnership. A new Memorandum of Understanding was voted by each presbytery. </w:t>
      </w:r>
    </w:p>
    <w:p w:rsidR="00DF4363" w:rsidRDefault="00DF4363" w:rsidP="004C022E">
      <w:pPr>
        <w:spacing w:after="240"/>
        <w:ind w:left="270"/>
        <w:rPr>
          <w:rFonts w:ascii="Arial" w:hAnsi="Arial" w:cs="Arial"/>
        </w:rPr>
      </w:pPr>
    </w:p>
    <w:p w:rsidR="004C022E" w:rsidRPr="00C63169" w:rsidRDefault="004C022E" w:rsidP="004C022E">
      <w:pPr>
        <w:spacing w:after="240"/>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b/>
        </w:rPr>
        <w:t>Commissioning of Rich Stewart</w:t>
      </w:r>
    </w:p>
    <w:p w:rsidR="00C63169" w:rsidRPr="00C63169" w:rsidRDefault="00C63169" w:rsidP="004C022E">
      <w:pPr>
        <w:ind w:left="270"/>
        <w:rPr>
          <w:rFonts w:ascii="Arial" w:hAnsi="Arial" w:cs="Arial"/>
        </w:rPr>
      </w:pPr>
      <w:r w:rsidRPr="00C63169">
        <w:rPr>
          <w:rFonts w:ascii="Arial" w:hAnsi="Arial" w:cs="Arial"/>
        </w:rPr>
        <w:t xml:space="preserve">TE Rich Stewart was commissioned to Short Term Service at Trinity </w:t>
      </w:r>
      <w:proofErr w:type="spellStart"/>
      <w:r w:rsidRPr="00C63169">
        <w:rPr>
          <w:rFonts w:ascii="Arial" w:hAnsi="Arial" w:cs="Arial"/>
        </w:rPr>
        <w:t>Greencroft</w:t>
      </w:r>
      <w:proofErr w:type="spellEnd"/>
      <w:r w:rsidRPr="00C63169">
        <w:rPr>
          <w:rFonts w:ascii="Arial" w:hAnsi="Arial" w:cs="Arial"/>
        </w:rPr>
        <w:t>, Harare and will begin service on February 16.</w:t>
      </w:r>
    </w:p>
    <w:p w:rsidR="00C63169" w:rsidRPr="00C63169" w:rsidRDefault="00C63169" w:rsidP="004C022E">
      <w:pPr>
        <w:ind w:left="270"/>
        <w:rPr>
          <w:rFonts w:ascii="Arial" w:hAnsi="Arial" w:cs="Arial"/>
        </w:rPr>
      </w:pPr>
    </w:p>
    <w:p w:rsidR="00C63169" w:rsidRPr="00C63169" w:rsidRDefault="00C63169" w:rsidP="004C022E">
      <w:pPr>
        <w:ind w:left="270"/>
        <w:jc w:val="both"/>
        <w:rPr>
          <w:rFonts w:ascii="Arial" w:hAnsi="Arial" w:cs="Arial"/>
          <w:b/>
          <w:u w:val="double"/>
        </w:rPr>
      </w:pPr>
      <w:r w:rsidRPr="00C63169">
        <w:rPr>
          <w:rFonts w:ascii="Arial" w:hAnsi="Arial" w:cs="Arial"/>
          <w:b/>
          <w:u w:val="double"/>
        </w:rPr>
        <w:t>COUNCIL REPORT</w:t>
      </w:r>
    </w:p>
    <w:p w:rsidR="00C63169" w:rsidRPr="00C63169" w:rsidRDefault="00C63169" w:rsidP="004C022E">
      <w:pPr>
        <w:ind w:left="270"/>
        <w:jc w:val="both"/>
        <w:rPr>
          <w:rFonts w:ascii="Arial" w:hAnsi="Arial" w:cs="Arial"/>
        </w:rPr>
      </w:pPr>
      <w:r w:rsidRPr="00C63169">
        <w:rPr>
          <w:rFonts w:ascii="Arial" w:hAnsi="Arial" w:cs="Arial"/>
          <w:i/>
        </w:rPr>
        <w:t>At its meetings on November 2, December 1, 2015 and January 5, 2016 the Council took these actions:</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u w:val="single"/>
        </w:rPr>
      </w:pPr>
      <w:r w:rsidRPr="00C63169">
        <w:rPr>
          <w:rFonts w:ascii="Arial" w:hAnsi="Arial" w:cs="Arial"/>
          <w:b/>
          <w:u w:val="single"/>
        </w:rPr>
        <w:t>Mission and Ministry</w:t>
      </w:r>
    </w:p>
    <w:p w:rsidR="00C63169" w:rsidRPr="00C63169" w:rsidRDefault="00C63169" w:rsidP="004C022E">
      <w:pPr>
        <w:ind w:left="270"/>
        <w:rPr>
          <w:rFonts w:ascii="Arial" w:hAnsi="Arial" w:cs="Arial"/>
        </w:rPr>
      </w:pPr>
      <w:r w:rsidRPr="00C63169">
        <w:rPr>
          <w:rFonts w:ascii="Arial" w:hAnsi="Arial" w:cs="Arial"/>
        </w:rPr>
        <w:t>Winners of the video contest were announced at the assembly. Empowering Incarcerated Women Mission Partnership won first place.</w:t>
      </w:r>
    </w:p>
    <w:p w:rsidR="00C63169" w:rsidRPr="00C63169" w:rsidRDefault="00C63169" w:rsidP="004C022E">
      <w:pPr>
        <w:ind w:left="270"/>
        <w:rPr>
          <w:rFonts w:ascii="Arial" w:hAnsi="Arial" w:cs="Arial"/>
        </w:rPr>
      </w:pPr>
      <w:r w:rsidRPr="00C63169">
        <w:rPr>
          <w:rFonts w:ascii="Arial" w:hAnsi="Arial" w:cs="Arial"/>
        </w:rPr>
        <w:t>The council APPROVED a recommendation to</w:t>
      </w:r>
      <w:r w:rsidRPr="00C63169">
        <w:rPr>
          <w:rFonts w:ascii="Arial" w:hAnsi="Arial" w:cs="Arial"/>
          <w:b/>
        </w:rPr>
        <w:t xml:space="preserve"> </w:t>
      </w:r>
      <w:r w:rsidRPr="00C63169">
        <w:rPr>
          <w:rFonts w:ascii="Arial" w:hAnsi="Arial" w:cs="Arial"/>
        </w:rPr>
        <w:t>allocate receipts from the 2014 Peacemaking Offering Fund:  $2000 to the Colorado Council of Churches for its Soulful Sundays to increase racial understanding among churches in Colorado; $1500 to Presbyterian Disaster Assistance for Syrian Refugee Relief.</w:t>
      </w:r>
    </w:p>
    <w:p w:rsidR="00C63169" w:rsidRPr="00C63169" w:rsidRDefault="00C63169" w:rsidP="004C022E">
      <w:pPr>
        <w:ind w:left="270"/>
        <w:rPr>
          <w:rFonts w:ascii="Arial" w:hAnsi="Arial" w:cs="Arial"/>
        </w:rPr>
      </w:pPr>
      <w:r w:rsidRPr="00C63169">
        <w:rPr>
          <w:rFonts w:ascii="Arial" w:hAnsi="Arial" w:cs="Arial"/>
        </w:rPr>
        <w:t>The following grants were VOTED:</w:t>
      </w:r>
    </w:p>
    <w:p w:rsidR="00C63169" w:rsidRPr="00C63169" w:rsidRDefault="00C63169" w:rsidP="004C022E">
      <w:pPr>
        <w:ind w:left="270"/>
        <w:rPr>
          <w:rFonts w:ascii="Arial" w:hAnsi="Arial" w:cs="Arial"/>
        </w:rPr>
      </w:pPr>
      <w:r w:rsidRPr="00C63169">
        <w:rPr>
          <w:rFonts w:ascii="Arial" w:hAnsi="Arial" w:cs="Arial"/>
          <w:b/>
        </w:rPr>
        <w:t>Zimbabwe Mission Partnership</w:t>
      </w:r>
      <w:r w:rsidRPr="00C63169">
        <w:rPr>
          <w:rFonts w:ascii="Arial" w:hAnsi="Arial" w:cs="Arial"/>
        </w:rPr>
        <w:t xml:space="preserve"> - $9000</w:t>
      </w:r>
    </w:p>
    <w:p w:rsidR="00C63169" w:rsidRPr="00C63169" w:rsidRDefault="00C63169" w:rsidP="004C022E">
      <w:pPr>
        <w:ind w:left="270"/>
        <w:rPr>
          <w:rFonts w:ascii="Arial" w:hAnsi="Arial" w:cs="Arial"/>
        </w:rPr>
      </w:pPr>
      <w:r w:rsidRPr="00C63169">
        <w:rPr>
          <w:rFonts w:ascii="Arial" w:hAnsi="Arial" w:cs="Arial"/>
          <w:b/>
        </w:rPr>
        <w:t>Malawi Mission Partnership</w:t>
      </w:r>
      <w:r w:rsidRPr="00C63169">
        <w:rPr>
          <w:rFonts w:ascii="Arial" w:hAnsi="Arial" w:cs="Arial"/>
        </w:rPr>
        <w:t xml:space="preserve"> - $9,000 and that presbytery renew this mission partnership. </w:t>
      </w:r>
    </w:p>
    <w:p w:rsidR="00C63169" w:rsidRPr="00C63169" w:rsidRDefault="00C63169" w:rsidP="004C022E">
      <w:pPr>
        <w:ind w:left="270"/>
        <w:rPr>
          <w:rFonts w:ascii="Arial" w:hAnsi="Arial" w:cs="Arial"/>
        </w:rPr>
      </w:pPr>
      <w:r w:rsidRPr="00C63169">
        <w:rPr>
          <w:rFonts w:ascii="Arial" w:hAnsi="Arial" w:cs="Arial"/>
          <w:b/>
        </w:rPr>
        <w:t>Central Visitation Mission Partnership</w:t>
      </w:r>
      <w:r w:rsidRPr="00C63169">
        <w:rPr>
          <w:rFonts w:ascii="Arial" w:hAnsi="Arial" w:cs="Arial"/>
        </w:rPr>
        <w:t xml:space="preserve"> - $9,000 and that presbytery renew this mission partnership.</w:t>
      </w:r>
    </w:p>
    <w:p w:rsidR="00C63169" w:rsidRPr="00C63169" w:rsidRDefault="00C63169" w:rsidP="004C022E">
      <w:pPr>
        <w:ind w:left="270"/>
        <w:rPr>
          <w:rFonts w:ascii="Arial" w:hAnsi="Arial" w:cs="Arial"/>
        </w:rPr>
      </w:pPr>
      <w:proofErr w:type="gramStart"/>
      <w:r w:rsidRPr="00C63169">
        <w:rPr>
          <w:rFonts w:ascii="Arial" w:hAnsi="Arial" w:cs="Arial"/>
          <w:b/>
        </w:rPr>
        <w:t>Metro Saints Covenant Community</w:t>
      </w:r>
      <w:r w:rsidRPr="00C63169">
        <w:rPr>
          <w:rFonts w:ascii="Arial" w:hAnsi="Arial" w:cs="Arial"/>
        </w:rPr>
        <w:t xml:space="preserve"> - $10,000.</w:t>
      </w:r>
      <w:proofErr w:type="gramEnd"/>
    </w:p>
    <w:p w:rsidR="00C63169" w:rsidRPr="00C63169" w:rsidRDefault="00C63169" w:rsidP="004C022E">
      <w:pPr>
        <w:ind w:left="270"/>
        <w:rPr>
          <w:rFonts w:ascii="Arial" w:hAnsi="Arial" w:cs="Arial"/>
        </w:rPr>
      </w:pPr>
      <w:proofErr w:type="spellStart"/>
      <w:r w:rsidRPr="00C63169">
        <w:rPr>
          <w:rFonts w:ascii="Arial" w:hAnsi="Arial" w:cs="Arial"/>
          <w:b/>
        </w:rPr>
        <w:t>WilderSoul</w:t>
      </w:r>
      <w:proofErr w:type="spellEnd"/>
      <w:r w:rsidRPr="00C63169">
        <w:rPr>
          <w:rFonts w:ascii="Arial" w:hAnsi="Arial" w:cs="Arial"/>
          <w:b/>
        </w:rPr>
        <w:t xml:space="preserve"> Task Force</w:t>
      </w:r>
      <w:r w:rsidRPr="00C63169">
        <w:rPr>
          <w:rFonts w:ascii="Arial" w:hAnsi="Arial" w:cs="Arial"/>
        </w:rPr>
        <w:t xml:space="preserve"> receiving the submitted report, and a grant for $1500. </w:t>
      </w:r>
    </w:p>
    <w:p w:rsidR="00C63169" w:rsidRPr="00C63169" w:rsidRDefault="00C63169" w:rsidP="004C022E">
      <w:pPr>
        <w:ind w:left="270"/>
        <w:rPr>
          <w:rFonts w:ascii="Arial" w:hAnsi="Arial" w:cs="Arial"/>
        </w:rPr>
      </w:pPr>
      <w:r w:rsidRPr="00C63169">
        <w:rPr>
          <w:rFonts w:ascii="Arial" w:hAnsi="Arial" w:cs="Arial"/>
          <w:b/>
        </w:rPr>
        <w:t>Empowering Incarcerated Women Mission</w:t>
      </w:r>
      <w:r w:rsidRPr="00C63169">
        <w:rPr>
          <w:rFonts w:ascii="Arial" w:hAnsi="Arial" w:cs="Arial"/>
        </w:rPr>
        <w:t xml:space="preserve"> - $7000 and that that the partnership be renewed.</w:t>
      </w:r>
    </w:p>
    <w:p w:rsidR="00C63169" w:rsidRPr="00C63169" w:rsidRDefault="00C63169" w:rsidP="004C022E">
      <w:pPr>
        <w:ind w:left="270"/>
        <w:rPr>
          <w:rFonts w:ascii="Arial" w:hAnsi="Arial" w:cs="Arial"/>
        </w:rPr>
      </w:pPr>
      <w:proofErr w:type="spellStart"/>
      <w:r w:rsidRPr="00C63169">
        <w:rPr>
          <w:rFonts w:ascii="Arial" w:hAnsi="Arial" w:cs="Arial"/>
          <w:b/>
        </w:rPr>
        <w:t>Lomagundi</w:t>
      </w:r>
      <w:proofErr w:type="spellEnd"/>
      <w:r w:rsidRPr="00C63169">
        <w:rPr>
          <w:rFonts w:ascii="Arial" w:hAnsi="Arial" w:cs="Arial"/>
          <w:b/>
        </w:rPr>
        <w:t xml:space="preserve"> Clinic Mission Partnership</w:t>
      </w:r>
      <w:r w:rsidRPr="00C63169">
        <w:rPr>
          <w:rFonts w:ascii="Arial" w:hAnsi="Arial" w:cs="Arial"/>
        </w:rPr>
        <w:t xml:space="preserve"> </w:t>
      </w:r>
      <w:proofErr w:type="gramStart"/>
      <w:r w:rsidRPr="00C63169">
        <w:rPr>
          <w:rFonts w:ascii="Arial" w:hAnsi="Arial" w:cs="Arial"/>
        </w:rPr>
        <w:t>-  $</w:t>
      </w:r>
      <w:proofErr w:type="gramEnd"/>
      <w:r w:rsidRPr="00C63169">
        <w:rPr>
          <w:rFonts w:ascii="Arial" w:hAnsi="Arial" w:cs="Arial"/>
        </w:rPr>
        <w:t xml:space="preserve">7000 </w:t>
      </w:r>
    </w:p>
    <w:p w:rsidR="00C63169" w:rsidRPr="00C63169" w:rsidRDefault="00C63169" w:rsidP="004C022E">
      <w:pPr>
        <w:ind w:left="270"/>
        <w:rPr>
          <w:rFonts w:ascii="Arial" w:hAnsi="Arial" w:cs="Arial"/>
        </w:rPr>
      </w:pPr>
      <w:r w:rsidRPr="00C63169">
        <w:rPr>
          <w:rFonts w:ascii="Arial" w:hAnsi="Arial" w:cs="Arial"/>
          <w:b/>
        </w:rPr>
        <w:t>Highlands Day Camp Mission Partnership</w:t>
      </w:r>
      <w:r w:rsidRPr="00C63169">
        <w:rPr>
          <w:rFonts w:ascii="Arial" w:hAnsi="Arial" w:cs="Arial"/>
        </w:rPr>
        <w:t xml:space="preserve"> </w:t>
      </w:r>
      <w:proofErr w:type="gramStart"/>
      <w:r w:rsidRPr="00C63169">
        <w:rPr>
          <w:rFonts w:ascii="Arial" w:hAnsi="Arial" w:cs="Arial"/>
        </w:rPr>
        <w:t>-  $</w:t>
      </w:r>
      <w:proofErr w:type="gramEnd"/>
      <w:r w:rsidRPr="00C63169">
        <w:rPr>
          <w:rFonts w:ascii="Arial" w:hAnsi="Arial" w:cs="Arial"/>
        </w:rPr>
        <w:t xml:space="preserve">7000 </w:t>
      </w:r>
    </w:p>
    <w:p w:rsidR="00C63169" w:rsidRPr="00C63169" w:rsidRDefault="00C63169" w:rsidP="004C022E">
      <w:pPr>
        <w:ind w:left="270"/>
        <w:rPr>
          <w:rFonts w:ascii="Arial" w:hAnsi="Arial" w:cs="Arial"/>
        </w:rPr>
      </w:pPr>
      <w:r w:rsidRPr="00C63169">
        <w:rPr>
          <w:rFonts w:ascii="Arial" w:hAnsi="Arial" w:cs="Arial"/>
          <w:b/>
        </w:rPr>
        <w:t>Network Ministries</w:t>
      </w:r>
      <w:r w:rsidRPr="00C63169">
        <w:rPr>
          <w:rFonts w:ascii="Arial" w:hAnsi="Arial" w:cs="Arial"/>
        </w:rPr>
        <w:t xml:space="preserve"> </w:t>
      </w:r>
      <w:r w:rsidRPr="00C63169">
        <w:rPr>
          <w:rFonts w:ascii="Arial" w:hAnsi="Arial" w:cs="Arial"/>
          <w:b/>
        </w:rPr>
        <w:t>Mission Partnership</w:t>
      </w:r>
      <w:r w:rsidRPr="00C63169">
        <w:rPr>
          <w:rFonts w:ascii="Arial" w:hAnsi="Arial" w:cs="Arial"/>
        </w:rPr>
        <w:t xml:space="preserve"> </w:t>
      </w:r>
      <w:proofErr w:type="gramStart"/>
      <w:r w:rsidRPr="00C63169">
        <w:rPr>
          <w:rFonts w:ascii="Arial" w:hAnsi="Arial" w:cs="Arial"/>
        </w:rPr>
        <w:t>-  $</w:t>
      </w:r>
      <w:proofErr w:type="gramEnd"/>
      <w:r w:rsidRPr="00C63169">
        <w:rPr>
          <w:rFonts w:ascii="Arial" w:hAnsi="Arial" w:cs="Arial"/>
        </w:rPr>
        <w:t xml:space="preserve">5000 </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u w:val="single"/>
        </w:rPr>
      </w:pPr>
      <w:r w:rsidRPr="00C63169">
        <w:rPr>
          <w:rFonts w:ascii="Arial" w:hAnsi="Arial" w:cs="Arial"/>
          <w:b/>
          <w:u w:val="single"/>
        </w:rPr>
        <w:t>Leadership</w:t>
      </w:r>
      <w:r w:rsidRPr="00C63169">
        <w:rPr>
          <w:rFonts w:ascii="Arial" w:hAnsi="Arial" w:cs="Arial"/>
          <w:u w:val="single"/>
        </w:rPr>
        <w:t xml:space="preserve"> </w:t>
      </w:r>
    </w:p>
    <w:p w:rsidR="00C63169" w:rsidRPr="00C63169" w:rsidRDefault="00C63169" w:rsidP="004C022E">
      <w:pPr>
        <w:ind w:left="270"/>
        <w:rPr>
          <w:rFonts w:ascii="Arial" w:hAnsi="Arial" w:cs="Arial"/>
        </w:rPr>
      </w:pPr>
      <w:r w:rsidRPr="00C63169">
        <w:rPr>
          <w:rFonts w:ascii="Arial" w:hAnsi="Arial" w:cs="Arial"/>
        </w:rPr>
        <w:t>Update on Leadership Retreat and other plans</w:t>
      </w:r>
      <w:r w:rsidRPr="00C63169">
        <w:rPr>
          <w:rFonts w:ascii="Arial" w:hAnsi="Arial" w:cs="Arial"/>
          <w:b/>
        </w:rPr>
        <w:t xml:space="preserve"> </w:t>
      </w:r>
      <w:r w:rsidRPr="00C63169">
        <w:rPr>
          <w:rFonts w:ascii="Arial" w:hAnsi="Arial" w:cs="Arial"/>
        </w:rPr>
        <w:t>were given.  Fifty people have registered for the November leadership retreat</w:t>
      </w:r>
      <w:r w:rsidRPr="00C63169">
        <w:rPr>
          <w:rFonts w:ascii="Arial" w:hAnsi="Arial" w:cs="Arial"/>
          <w:b/>
        </w:rPr>
        <w:t xml:space="preserve">.   </w:t>
      </w:r>
    </w:p>
    <w:p w:rsidR="00C63169" w:rsidRPr="00C63169" w:rsidRDefault="00C63169" w:rsidP="004C022E">
      <w:pPr>
        <w:ind w:left="270"/>
        <w:rPr>
          <w:rFonts w:ascii="Arial" w:hAnsi="Arial" w:cs="Arial"/>
        </w:rPr>
      </w:pPr>
      <w:r w:rsidRPr="00C63169">
        <w:rPr>
          <w:rFonts w:ascii="Arial" w:hAnsi="Arial" w:cs="Arial"/>
        </w:rPr>
        <w:t xml:space="preserve">February 20 there will be a training event, </w:t>
      </w:r>
      <w:r w:rsidRPr="00C63169">
        <w:rPr>
          <w:rFonts w:ascii="Arial" w:hAnsi="Arial" w:cs="Arial"/>
          <w:b/>
        </w:rPr>
        <w:t>Courage: Acting Fearlessly in Fearful Times</w:t>
      </w:r>
      <w:r w:rsidRPr="00C63169">
        <w:rPr>
          <w:rFonts w:ascii="Arial" w:hAnsi="Arial" w:cs="Arial"/>
        </w:rPr>
        <w:t>, at New Hope, Castle Rock</w:t>
      </w:r>
    </w:p>
    <w:p w:rsidR="00C63169" w:rsidRPr="00C63169" w:rsidRDefault="00C63169" w:rsidP="004C022E">
      <w:pPr>
        <w:ind w:left="270"/>
        <w:rPr>
          <w:rFonts w:ascii="Arial" w:hAnsi="Arial" w:cs="Arial"/>
        </w:rPr>
      </w:pPr>
      <w:r w:rsidRPr="00C63169">
        <w:rPr>
          <w:rFonts w:ascii="Arial" w:hAnsi="Arial" w:cs="Arial"/>
        </w:rPr>
        <w:t>Council APPROVED a recommendation for the celebration of the Sacrament of Holy Communion at the Leadership Retreat on November 14 at Highlands.</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u w:val="single"/>
        </w:rPr>
      </w:pPr>
      <w:r w:rsidRPr="00C63169">
        <w:rPr>
          <w:rFonts w:ascii="Arial" w:hAnsi="Arial" w:cs="Arial"/>
          <w:b/>
          <w:u w:val="single"/>
        </w:rPr>
        <w:t>Stated Clerk’s Report</w:t>
      </w:r>
    </w:p>
    <w:p w:rsidR="00C63169" w:rsidRPr="00C63169" w:rsidRDefault="00C63169" w:rsidP="004C022E">
      <w:pPr>
        <w:ind w:left="270"/>
        <w:contextualSpacing/>
        <w:rPr>
          <w:rFonts w:ascii="Arial" w:hAnsi="Arial" w:cs="Arial"/>
        </w:rPr>
      </w:pPr>
      <w:r w:rsidRPr="00C63169">
        <w:rPr>
          <w:rFonts w:ascii="Arial" w:hAnsi="Arial" w:cs="Arial"/>
        </w:rPr>
        <w:t xml:space="preserve">There were 60 participants at Compassion Fatigue Prevention and Resilience Training workshop held on October 19.  The workshop was offered as part of the required training relative to sexual misconduct policy of the presbytery.  Extra workbooks have been received and are available in the presbytery office. </w:t>
      </w:r>
    </w:p>
    <w:p w:rsidR="00C63169" w:rsidRPr="00C63169" w:rsidRDefault="00C63169" w:rsidP="004C022E">
      <w:pPr>
        <w:ind w:left="270"/>
        <w:contextualSpacing/>
        <w:rPr>
          <w:rFonts w:ascii="Arial" w:hAnsi="Arial" w:cs="Arial"/>
        </w:rPr>
      </w:pPr>
    </w:p>
    <w:p w:rsidR="00C63169" w:rsidRPr="00C63169" w:rsidRDefault="00C63169" w:rsidP="004C022E">
      <w:pPr>
        <w:ind w:left="270"/>
        <w:rPr>
          <w:rFonts w:ascii="Arial" w:hAnsi="Arial" w:cs="Arial"/>
        </w:rPr>
      </w:pPr>
      <w:r w:rsidRPr="00C63169">
        <w:rPr>
          <w:rFonts w:ascii="Arial" w:hAnsi="Arial" w:cs="Arial"/>
        </w:rPr>
        <w:t xml:space="preserve">The synod stated clerk informed us that a remedial complaint has been filed by Rev. Darryl Young. Before the process may begin the Presbytery of Denver must receive a copy through certified mail, and inform the synod that the copy has been received. When the presbytery receives a copy of the complaint the next requirement of the presbytery is to appoint at least three persons to guide the council throughout the remedial judicial process until a final decision is reached. The method for designating a committee of counsel is currently not included in the bylaws or standing rules. It is recommended that a process be put in place so that it is not necessary to call a special meeting of the council to appoint one, should a complaint be filed. </w:t>
      </w:r>
    </w:p>
    <w:p w:rsidR="00C63169" w:rsidRPr="00C63169" w:rsidRDefault="00C63169" w:rsidP="004C022E">
      <w:pPr>
        <w:ind w:left="270"/>
        <w:rPr>
          <w:rFonts w:ascii="Arial" w:hAnsi="Arial" w:cs="Arial"/>
          <w:b/>
        </w:rPr>
      </w:pPr>
      <w:r w:rsidRPr="00C63169">
        <w:rPr>
          <w:rFonts w:ascii="Arial" w:hAnsi="Arial" w:cs="Arial"/>
        </w:rPr>
        <w:t xml:space="preserve">There was a </w:t>
      </w:r>
      <w:r w:rsidRPr="00C63169">
        <w:rPr>
          <w:rFonts w:ascii="Arial" w:hAnsi="Arial" w:cs="Arial"/>
          <w:b/>
        </w:rPr>
        <w:t xml:space="preserve">Recommendation </w:t>
      </w:r>
      <w:r w:rsidRPr="00C63169">
        <w:rPr>
          <w:rFonts w:ascii="Arial" w:hAnsi="Arial" w:cs="Arial"/>
        </w:rPr>
        <w:t>that the assembly grant permission to the moderator of presbytery to appoint the committee of counsel. This is the process the bylaws indicate for an investigating committee.</w:t>
      </w:r>
      <w:r w:rsidRPr="00C63169">
        <w:rPr>
          <w:rFonts w:ascii="Arial" w:hAnsi="Arial" w:cs="Arial"/>
          <w:b/>
        </w:rPr>
        <w:t xml:space="preserve"> VOTED</w:t>
      </w:r>
    </w:p>
    <w:p w:rsidR="00C63169" w:rsidRPr="00C63169" w:rsidRDefault="00C63169" w:rsidP="004C022E">
      <w:pPr>
        <w:ind w:left="270"/>
        <w:contextualSpacing/>
        <w:rPr>
          <w:rFonts w:ascii="Arial" w:hAnsi="Arial" w:cs="Arial"/>
        </w:rPr>
      </w:pPr>
    </w:p>
    <w:p w:rsidR="00C63169" w:rsidRPr="00C63169" w:rsidRDefault="00C63169" w:rsidP="004C022E">
      <w:pPr>
        <w:ind w:left="270"/>
        <w:rPr>
          <w:rFonts w:ascii="Arial" w:hAnsi="Arial" w:cs="Arial"/>
        </w:rPr>
      </w:pPr>
      <w:r w:rsidRPr="00C63169">
        <w:rPr>
          <w:rFonts w:ascii="Arial" w:hAnsi="Arial" w:cs="Arial"/>
          <w:b/>
          <w:u w:val="single"/>
        </w:rPr>
        <w:t>Presbytery Pastor Report</w:t>
      </w:r>
      <w:r w:rsidRPr="00C63169">
        <w:rPr>
          <w:rFonts w:ascii="Arial" w:hAnsi="Arial" w:cs="Arial"/>
        </w:rPr>
        <w:t xml:space="preserve"> </w:t>
      </w:r>
    </w:p>
    <w:p w:rsidR="00C63169" w:rsidRPr="00C63169" w:rsidRDefault="00C63169" w:rsidP="004C022E">
      <w:pPr>
        <w:ind w:left="270"/>
        <w:rPr>
          <w:rFonts w:ascii="Arial" w:hAnsi="Arial" w:cs="Arial"/>
        </w:rPr>
      </w:pPr>
      <w:r w:rsidRPr="00C63169">
        <w:rPr>
          <w:rFonts w:ascii="Arial" w:hAnsi="Arial" w:cs="Arial"/>
        </w:rPr>
        <w:t xml:space="preserve">Presbytery Nominating Committee members have been presented to and voted by the assembly. At the January assembly the names of co-moderators: Sue </w:t>
      </w:r>
      <w:proofErr w:type="spellStart"/>
      <w:r w:rsidRPr="00C63169">
        <w:rPr>
          <w:rFonts w:ascii="Arial" w:hAnsi="Arial" w:cs="Arial"/>
        </w:rPr>
        <w:t>Cornman</w:t>
      </w:r>
      <w:proofErr w:type="spellEnd"/>
      <w:r w:rsidRPr="00C63169">
        <w:rPr>
          <w:rFonts w:ascii="Arial" w:hAnsi="Arial" w:cs="Arial"/>
        </w:rPr>
        <w:t xml:space="preserve"> and Clarke Vestal will be presented.</w:t>
      </w:r>
    </w:p>
    <w:p w:rsidR="00C63169" w:rsidRPr="00C63169" w:rsidRDefault="00C63169" w:rsidP="004C022E">
      <w:pPr>
        <w:ind w:left="270"/>
        <w:rPr>
          <w:rFonts w:ascii="Arial" w:hAnsi="Arial" w:cs="Arial"/>
          <w:b/>
        </w:rPr>
      </w:pPr>
    </w:p>
    <w:p w:rsidR="00C63169" w:rsidRPr="00C63169" w:rsidRDefault="00C63169" w:rsidP="004C022E">
      <w:pPr>
        <w:ind w:left="270"/>
        <w:rPr>
          <w:rFonts w:ascii="Arial" w:hAnsi="Arial" w:cs="Arial"/>
          <w:u w:val="single"/>
        </w:rPr>
      </w:pPr>
      <w:r w:rsidRPr="00C63169">
        <w:rPr>
          <w:rFonts w:ascii="Arial" w:hAnsi="Arial" w:cs="Arial"/>
          <w:b/>
          <w:u w:val="single"/>
        </w:rPr>
        <w:t>Finance and Property</w:t>
      </w:r>
    </w:p>
    <w:p w:rsidR="00C63169" w:rsidRPr="00C63169" w:rsidRDefault="00C63169" w:rsidP="004C022E">
      <w:pPr>
        <w:ind w:left="270"/>
        <w:rPr>
          <w:rFonts w:ascii="Arial" w:hAnsi="Arial" w:cs="Arial"/>
        </w:rPr>
      </w:pPr>
      <w:r w:rsidRPr="00C63169">
        <w:rPr>
          <w:rFonts w:ascii="Arial" w:hAnsi="Arial" w:cs="Arial"/>
        </w:rPr>
        <w:t xml:space="preserve">The work group made a recommendation to approve the communication easement agreement for </w:t>
      </w:r>
      <w:r w:rsidRPr="00C63169">
        <w:rPr>
          <w:rFonts w:ascii="Arial" w:hAnsi="Arial" w:cs="Arial"/>
          <w:b/>
        </w:rPr>
        <w:t>First Presbyterian Church, Brighton</w:t>
      </w:r>
      <w:r w:rsidRPr="00C63169">
        <w:rPr>
          <w:rFonts w:ascii="Arial" w:hAnsi="Arial" w:cs="Arial"/>
        </w:rPr>
        <w:t>. The presbytery assembly gave council permission to consider and vote on this item. There was a motion to ratify the sale of the communication easement for $240,000.  VOTED</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rPr>
        <w:t xml:space="preserve">Council approved a shared use agreement for </w:t>
      </w:r>
      <w:r w:rsidRPr="00C63169">
        <w:rPr>
          <w:rFonts w:ascii="Arial" w:hAnsi="Arial" w:cs="Arial"/>
          <w:b/>
        </w:rPr>
        <w:t>Central Presbyterian Church</w:t>
      </w:r>
      <w:r w:rsidRPr="00C63169">
        <w:rPr>
          <w:rFonts w:ascii="Arial" w:hAnsi="Arial" w:cs="Arial"/>
        </w:rPr>
        <w:t xml:space="preserve"> with the Denver Philharmonic Orchestra (orchestra will rehearse and perform in the sanctuary; orchestra will pay up to and including $100,000 for renovation, which will be paid before the work starts).</w:t>
      </w:r>
    </w:p>
    <w:p w:rsidR="00C63169" w:rsidRPr="00C63169" w:rsidRDefault="00C63169" w:rsidP="004C022E">
      <w:pPr>
        <w:ind w:left="270"/>
        <w:rPr>
          <w:rFonts w:ascii="Arial" w:hAnsi="Arial" w:cs="Arial"/>
        </w:rPr>
      </w:pPr>
      <w:r w:rsidRPr="00C63169">
        <w:rPr>
          <w:rFonts w:ascii="Arial" w:hAnsi="Arial" w:cs="Arial"/>
        </w:rPr>
        <w:t xml:space="preserve">Council approved a facility use agreement between the Presbytery of Denver and </w:t>
      </w:r>
      <w:r w:rsidRPr="00C63169">
        <w:rPr>
          <w:rFonts w:ascii="Arial" w:hAnsi="Arial" w:cs="Arial"/>
          <w:b/>
        </w:rPr>
        <w:t>Korean Central Presbyterian Church</w:t>
      </w:r>
      <w:r w:rsidRPr="00C63169">
        <w:rPr>
          <w:rFonts w:ascii="Arial" w:hAnsi="Arial" w:cs="Arial"/>
        </w:rPr>
        <w:t xml:space="preserve">, for 6-months use of the sanctuary and rooms in the Presbytery Center. </w:t>
      </w:r>
    </w:p>
    <w:p w:rsidR="00C63169" w:rsidRPr="00C63169" w:rsidRDefault="00C63169" w:rsidP="004C022E">
      <w:pPr>
        <w:ind w:left="270"/>
        <w:rPr>
          <w:rFonts w:ascii="Arial" w:hAnsi="Arial" w:cs="Arial"/>
        </w:rPr>
      </w:pPr>
      <w:r w:rsidRPr="00C63169">
        <w:rPr>
          <w:rFonts w:ascii="Arial" w:hAnsi="Arial" w:cs="Arial"/>
        </w:rPr>
        <w:t>Shared Use Agreement between Trinity Presbyterian Church and The Apostolic Church of Faith in Jesus Christ was approved.</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u w:val="single"/>
        </w:rPr>
      </w:pPr>
      <w:r w:rsidRPr="00C63169">
        <w:rPr>
          <w:rFonts w:ascii="Arial" w:hAnsi="Arial" w:cs="Arial"/>
          <w:b/>
          <w:u w:val="single"/>
        </w:rPr>
        <w:t>Treasurer’s Report</w:t>
      </w:r>
      <w:r w:rsidRPr="00C63169">
        <w:rPr>
          <w:rFonts w:ascii="Arial" w:hAnsi="Arial" w:cs="Arial"/>
          <w:u w:val="single"/>
        </w:rPr>
        <w:t xml:space="preserve"> </w:t>
      </w:r>
    </w:p>
    <w:p w:rsidR="00C63169" w:rsidRPr="00C63169" w:rsidRDefault="00C63169" w:rsidP="004C022E">
      <w:pPr>
        <w:ind w:left="270"/>
        <w:rPr>
          <w:rFonts w:ascii="Arial" w:hAnsi="Arial" w:cs="Arial"/>
        </w:rPr>
      </w:pPr>
      <w:r w:rsidRPr="00C63169">
        <w:rPr>
          <w:rFonts w:ascii="Arial" w:hAnsi="Arial" w:cs="Arial"/>
        </w:rPr>
        <w:t>Council APPROVED the credit card policy.</w:t>
      </w:r>
    </w:p>
    <w:p w:rsidR="00C63169" w:rsidRPr="00C63169" w:rsidRDefault="00C63169" w:rsidP="004C022E">
      <w:pPr>
        <w:ind w:left="270"/>
        <w:rPr>
          <w:rFonts w:ascii="Arial" w:hAnsi="Arial" w:cs="Arial"/>
        </w:rPr>
      </w:pPr>
      <w:r w:rsidRPr="00C63169">
        <w:rPr>
          <w:rFonts w:ascii="Arial" w:hAnsi="Arial" w:cs="Arial"/>
        </w:rPr>
        <w:t xml:space="preserve">Council VOTED to approve an engagement letter for Wagner, Barns, and Griggs to conduct the 2015 audit. </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u w:val="single"/>
        </w:rPr>
      </w:pPr>
      <w:r w:rsidRPr="00C63169">
        <w:rPr>
          <w:rFonts w:ascii="Arial" w:hAnsi="Arial" w:cs="Arial"/>
          <w:b/>
          <w:u w:val="single"/>
        </w:rPr>
        <w:t>Long Term Initiatives</w:t>
      </w:r>
      <w:r w:rsidRPr="00C63169">
        <w:rPr>
          <w:rFonts w:ascii="Arial" w:hAnsi="Arial" w:cs="Arial"/>
          <w:u w:val="single"/>
        </w:rPr>
        <w:t xml:space="preserve"> </w:t>
      </w:r>
    </w:p>
    <w:p w:rsidR="00C63169" w:rsidRPr="00C63169" w:rsidRDefault="00C63169" w:rsidP="004C022E">
      <w:pPr>
        <w:ind w:left="270"/>
        <w:rPr>
          <w:rFonts w:ascii="Arial" w:hAnsi="Arial" w:cs="Arial"/>
        </w:rPr>
      </w:pPr>
      <w:r w:rsidRPr="00C63169">
        <w:rPr>
          <w:rFonts w:ascii="Arial" w:hAnsi="Arial" w:cs="Arial"/>
        </w:rPr>
        <w:t>Council APPROVED the 1001 New Worshipping Community application of the Myanmar Denver Christian Church</w:t>
      </w:r>
      <w:r w:rsidRPr="00C63169">
        <w:rPr>
          <w:rFonts w:ascii="Arial" w:hAnsi="Arial" w:cs="Arial"/>
          <w:b/>
        </w:rPr>
        <w:t>.</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b/>
          <w:u w:val="single"/>
        </w:rPr>
      </w:pPr>
      <w:r w:rsidRPr="00C63169">
        <w:rPr>
          <w:rFonts w:ascii="Arial" w:hAnsi="Arial" w:cs="Arial"/>
          <w:b/>
          <w:u w:val="single"/>
        </w:rPr>
        <w:t>Strategic Ministry Discussions</w:t>
      </w:r>
    </w:p>
    <w:p w:rsidR="00C63169" w:rsidRPr="00C63169" w:rsidRDefault="00C63169" w:rsidP="004C022E">
      <w:pPr>
        <w:ind w:left="270"/>
        <w:rPr>
          <w:rFonts w:ascii="Arial" w:hAnsi="Arial" w:cs="Arial"/>
        </w:rPr>
      </w:pPr>
      <w:r w:rsidRPr="00C63169">
        <w:rPr>
          <w:rFonts w:ascii="Arial" w:hAnsi="Arial" w:cs="Arial"/>
        </w:rPr>
        <w:t>Council APPROVED the proposal for a special meeting on Saturday, January 9, from 9:00 a.m. to 12:00 p.m.</w:t>
      </w:r>
    </w:p>
    <w:p w:rsidR="00C63169" w:rsidRPr="00C63169" w:rsidRDefault="00C63169" w:rsidP="004C022E">
      <w:pPr>
        <w:ind w:left="270"/>
        <w:rPr>
          <w:rFonts w:ascii="Arial" w:hAnsi="Arial" w:cs="Arial"/>
        </w:rPr>
      </w:pPr>
      <w:r w:rsidRPr="00C63169">
        <w:rPr>
          <w:rFonts w:ascii="Arial" w:hAnsi="Arial" w:cs="Arial"/>
        </w:rPr>
        <w:t>Council VOTED to establish a Dream Group that would take responsibility for initial stages of planning the January 9</w:t>
      </w:r>
      <w:r w:rsidRPr="00C63169">
        <w:rPr>
          <w:rFonts w:ascii="Arial" w:hAnsi="Arial" w:cs="Arial"/>
          <w:vertAlign w:val="superscript"/>
        </w:rPr>
        <w:t>th</w:t>
      </w:r>
      <w:r w:rsidRPr="00C63169">
        <w:rPr>
          <w:rFonts w:ascii="Arial" w:hAnsi="Arial" w:cs="Arial"/>
        </w:rPr>
        <w:t xml:space="preserve"> meeting by: 1) designing a process to take our concerns forward, 2) consulting with leaders and also members across the presbytery, including the Process Development Work Group, and 3) presenting a plan to bring to council and the presbytery assembly.</w:t>
      </w:r>
    </w:p>
    <w:p w:rsidR="00C63169" w:rsidRDefault="00C63169" w:rsidP="004C022E">
      <w:pPr>
        <w:ind w:left="270"/>
        <w:rPr>
          <w:rFonts w:ascii="Arial" w:hAnsi="Arial" w:cs="Arial"/>
        </w:rPr>
      </w:pPr>
    </w:p>
    <w:p w:rsidR="00E75889" w:rsidRPr="00C63169" w:rsidRDefault="00E7588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b/>
          <w:u w:val="single"/>
        </w:rPr>
        <w:t>Relations and Communications</w:t>
      </w:r>
    </w:p>
    <w:p w:rsidR="00C63169" w:rsidRPr="00C63169" w:rsidRDefault="00C63169" w:rsidP="004C022E">
      <w:pPr>
        <w:ind w:left="270"/>
        <w:rPr>
          <w:rFonts w:ascii="Arial" w:hAnsi="Arial" w:cs="Arial"/>
        </w:rPr>
      </w:pPr>
      <w:r w:rsidRPr="00C63169">
        <w:rPr>
          <w:rFonts w:ascii="Arial" w:hAnsi="Arial" w:cs="Arial"/>
        </w:rPr>
        <w:t xml:space="preserve">Council APPROVED a motion to organize a </w:t>
      </w:r>
      <w:r w:rsidRPr="00C63169">
        <w:rPr>
          <w:rFonts w:ascii="Arial" w:hAnsi="Arial" w:cs="Arial"/>
          <w:b/>
        </w:rPr>
        <w:t>Bills and Overtures Committee</w:t>
      </w:r>
      <w:r w:rsidRPr="00C63169">
        <w:rPr>
          <w:rFonts w:ascii="Arial" w:hAnsi="Arial" w:cs="Arial"/>
        </w:rPr>
        <w:t xml:space="preserve">, consisting of former General Assembly Commissioners and newly elected commissioners (who will be asked to have voice but no vote) to review overtures sent out and requesting a concurrence, and to bring a recommendation to the council. </w:t>
      </w:r>
    </w:p>
    <w:p w:rsidR="00C63169" w:rsidRPr="00C63169" w:rsidRDefault="00C63169" w:rsidP="004C022E">
      <w:pPr>
        <w:ind w:left="270"/>
        <w:rPr>
          <w:rFonts w:ascii="Arial" w:hAnsi="Arial" w:cs="Arial"/>
        </w:rPr>
      </w:pPr>
      <w:r w:rsidRPr="00C63169">
        <w:rPr>
          <w:rFonts w:ascii="Arial" w:hAnsi="Arial" w:cs="Arial"/>
        </w:rPr>
        <w:t xml:space="preserve">Council endorsed sending out to the presbytery, via email, both General Assembly Stated Clerk </w:t>
      </w:r>
      <w:proofErr w:type="spellStart"/>
      <w:r w:rsidRPr="00C63169">
        <w:rPr>
          <w:rFonts w:ascii="Arial" w:hAnsi="Arial" w:cs="Arial"/>
        </w:rPr>
        <w:t>Gradye</w:t>
      </w:r>
      <w:proofErr w:type="spellEnd"/>
      <w:r w:rsidRPr="00C63169">
        <w:rPr>
          <w:rFonts w:ascii="Arial" w:hAnsi="Arial" w:cs="Arial"/>
        </w:rPr>
        <w:t xml:space="preserve"> Parsons’ invitation (We Choose Welcome) and the letter from the Christian Faith Leaders of Colorado, as opportunities to educate and engage their communities in refugee discussion. </w:t>
      </w:r>
    </w:p>
    <w:p w:rsidR="004C022E" w:rsidRDefault="004C022E" w:rsidP="004C022E">
      <w:pPr>
        <w:ind w:left="270"/>
        <w:rPr>
          <w:rFonts w:ascii="Arial" w:hAnsi="Arial" w:cs="Arial"/>
          <w:b/>
          <w:u w:val="double"/>
        </w:rPr>
      </w:pPr>
    </w:p>
    <w:p w:rsidR="00C63169" w:rsidRPr="00C63169" w:rsidRDefault="00C63169" w:rsidP="004C022E">
      <w:pPr>
        <w:spacing w:after="240"/>
        <w:ind w:left="270"/>
        <w:rPr>
          <w:rFonts w:ascii="Arial" w:hAnsi="Arial" w:cs="Arial"/>
          <w:b/>
          <w:u w:val="double"/>
        </w:rPr>
      </w:pPr>
      <w:r w:rsidRPr="00C63169">
        <w:rPr>
          <w:rFonts w:ascii="Arial" w:hAnsi="Arial" w:cs="Arial"/>
          <w:b/>
          <w:u w:val="double"/>
        </w:rPr>
        <w:t>COMMITTEE ON MINISTRY REPORT</w:t>
      </w:r>
    </w:p>
    <w:p w:rsidR="00C63169" w:rsidRPr="00C63169" w:rsidRDefault="00C63169" w:rsidP="004C022E">
      <w:pPr>
        <w:ind w:left="270"/>
        <w:jc w:val="both"/>
        <w:rPr>
          <w:rFonts w:ascii="Arial" w:hAnsi="Arial" w:cs="Arial"/>
        </w:rPr>
      </w:pPr>
      <w:r w:rsidRPr="00C63169">
        <w:rPr>
          <w:rFonts w:ascii="Arial" w:hAnsi="Arial" w:cs="Arial"/>
          <w:i/>
        </w:rPr>
        <w:t>At its meetings on November 1, December 7, 2015 and January 4, 2016 the Committee on Ministry took these actions:</w:t>
      </w:r>
    </w:p>
    <w:p w:rsidR="00C63169" w:rsidRPr="00C63169" w:rsidRDefault="00C63169" w:rsidP="004C022E">
      <w:pPr>
        <w:ind w:left="270"/>
        <w:jc w:val="both"/>
        <w:rPr>
          <w:rFonts w:ascii="Arial" w:hAnsi="Arial" w:cs="Arial"/>
          <w:b/>
          <w:u w:val="single"/>
        </w:rPr>
      </w:pPr>
    </w:p>
    <w:p w:rsidR="00C63169" w:rsidRPr="00C63169" w:rsidRDefault="00C63169" w:rsidP="004C022E">
      <w:pPr>
        <w:ind w:left="270"/>
        <w:jc w:val="both"/>
        <w:rPr>
          <w:rFonts w:ascii="Arial" w:hAnsi="Arial" w:cs="Arial"/>
          <w:b/>
          <w:u w:val="single"/>
        </w:rPr>
      </w:pPr>
      <w:r w:rsidRPr="00C63169">
        <w:rPr>
          <w:rFonts w:ascii="Arial" w:hAnsi="Arial" w:cs="Arial"/>
          <w:b/>
          <w:u w:val="single"/>
        </w:rPr>
        <w:t>St. Andrew and Carol Fisher</w:t>
      </w:r>
    </w:p>
    <w:p w:rsidR="00C63169" w:rsidRPr="00C63169" w:rsidRDefault="00C63169" w:rsidP="004C022E">
      <w:pPr>
        <w:ind w:left="270"/>
        <w:jc w:val="both"/>
        <w:rPr>
          <w:rFonts w:ascii="Arial" w:hAnsi="Arial" w:cs="Arial"/>
        </w:rPr>
      </w:pPr>
      <w:r w:rsidRPr="00C63169">
        <w:rPr>
          <w:rFonts w:ascii="Arial" w:hAnsi="Arial" w:cs="Arial"/>
        </w:rPr>
        <w:t>Stan Jewell will moderate the congregational meeting on November 15. Committee approved terms of call and installation commission.</w:t>
      </w:r>
    </w:p>
    <w:p w:rsidR="00C63169" w:rsidRPr="00C63169" w:rsidRDefault="00C63169" w:rsidP="004C022E">
      <w:pPr>
        <w:ind w:left="270"/>
        <w:rPr>
          <w:rFonts w:ascii="Arial" w:hAnsi="Arial" w:cs="Arial"/>
        </w:rPr>
      </w:pPr>
      <w:proofErr w:type="gramStart"/>
      <w:r w:rsidRPr="00C63169">
        <w:rPr>
          <w:rFonts w:ascii="Arial" w:hAnsi="Arial" w:cs="Arial"/>
        </w:rPr>
        <w:t>Effective date December 7, 2015.</w:t>
      </w:r>
      <w:proofErr w:type="gramEnd"/>
    </w:p>
    <w:p w:rsidR="00C63169" w:rsidRPr="00C63169" w:rsidRDefault="00C63169" w:rsidP="004C022E">
      <w:pPr>
        <w:ind w:left="270"/>
        <w:rPr>
          <w:rFonts w:ascii="Arial" w:hAnsi="Arial" w:cs="Arial"/>
          <w:b/>
        </w:rPr>
      </w:pPr>
      <w:r w:rsidRPr="00C63169">
        <w:rPr>
          <w:rFonts w:ascii="Arial" w:hAnsi="Arial" w:cs="Arial"/>
          <w:b/>
        </w:rPr>
        <w:t>EFFECTIVE SALARY</w:t>
      </w:r>
    </w:p>
    <w:p w:rsidR="00C63169" w:rsidRPr="00C63169" w:rsidRDefault="00C63169" w:rsidP="004C022E">
      <w:pPr>
        <w:ind w:left="270"/>
        <w:rPr>
          <w:rFonts w:ascii="Arial" w:hAnsi="Arial" w:cs="Arial"/>
        </w:rPr>
      </w:pPr>
      <w:r w:rsidRPr="00C63169">
        <w:rPr>
          <w:rFonts w:ascii="Arial" w:hAnsi="Arial" w:cs="Arial"/>
        </w:rPr>
        <w:t>Cash Salary</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t>$22,000</w:t>
      </w:r>
    </w:p>
    <w:p w:rsidR="00C63169" w:rsidRPr="00C63169" w:rsidRDefault="00C63169" w:rsidP="004C022E">
      <w:pPr>
        <w:ind w:left="270"/>
        <w:rPr>
          <w:rFonts w:ascii="Arial" w:hAnsi="Arial" w:cs="Arial"/>
        </w:rPr>
      </w:pPr>
      <w:r w:rsidRPr="00C63169">
        <w:rPr>
          <w:rFonts w:ascii="Arial" w:hAnsi="Arial" w:cs="Arial"/>
        </w:rPr>
        <w:t>Housing Allowance</w:t>
      </w:r>
      <w:r w:rsidRPr="00C63169">
        <w:rPr>
          <w:rFonts w:ascii="Arial" w:hAnsi="Arial" w:cs="Arial"/>
        </w:rPr>
        <w:tab/>
      </w:r>
      <w:r w:rsidRPr="00C63169">
        <w:rPr>
          <w:rFonts w:ascii="Arial" w:hAnsi="Arial" w:cs="Arial"/>
        </w:rPr>
        <w:tab/>
      </w:r>
      <w:r w:rsidRPr="00C63169">
        <w:rPr>
          <w:rFonts w:ascii="Arial" w:hAnsi="Arial" w:cs="Arial"/>
        </w:rPr>
        <w:tab/>
        <w:t>$32,000</w:t>
      </w:r>
    </w:p>
    <w:p w:rsidR="00C63169" w:rsidRPr="00C63169" w:rsidRDefault="00C63169" w:rsidP="004C022E">
      <w:pPr>
        <w:ind w:left="270"/>
        <w:rPr>
          <w:rFonts w:ascii="Arial" w:hAnsi="Arial" w:cs="Arial"/>
          <w:b/>
        </w:rPr>
      </w:pPr>
      <w:r w:rsidRPr="00C63169">
        <w:rPr>
          <w:rFonts w:ascii="Arial" w:hAnsi="Arial" w:cs="Arial"/>
          <w:b/>
        </w:rPr>
        <w:t>VOUCHERED EXPENSES</w:t>
      </w:r>
    </w:p>
    <w:p w:rsidR="00C63169" w:rsidRPr="00C63169" w:rsidRDefault="00C63169" w:rsidP="004C022E">
      <w:pPr>
        <w:ind w:left="270"/>
        <w:rPr>
          <w:rFonts w:ascii="Arial" w:hAnsi="Arial" w:cs="Arial"/>
        </w:rPr>
      </w:pPr>
      <w:r w:rsidRPr="00C63169">
        <w:rPr>
          <w:rFonts w:ascii="Arial" w:hAnsi="Arial" w:cs="Arial"/>
        </w:rPr>
        <w:t>Auto expense</w:t>
      </w:r>
      <w:r w:rsidRPr="00C63169">
        <w:rPr>
          <w:rFonts w:ascii="Arial" w:hAnsi="Arial" w:cs="Arial"/>
        </w:rPr>
        <w:tab/>
      </w:r>
      <w:r w:rsidRPr="00C63169">
        <w:rPr>
          <w:rFonts w:ascii="Arial" w:hAnsi="Arial" w:cs="Arial"/>
        </w:rPr>
        <w:tab/>
      </w:r>
      <w:r w:rsidRPr="00C63169">
        <w:rPr>
          <w:rFonts w:ascii="Arial" w:hAnsi="Arial" w:cs="Arial"/>
        </w:rPr>
        <w:tab/>
        <w:t>$1,200</w:t>
      </w:r>
    </w:p>
    <w:p w:rsidR="00C63169" w:rsidRPr="00C63169" w:rsidRDefault="00C63169" w:rsidP="004C022E">
      <w:pPr>
        <w:ind w:left="270"/>
        <w:rPr>
          <w:rFonts w:ascii="Arial" w:hAnsi="Arial" w:cs="Arial"/>
        </w:rPr>
      </w:pPr>
      <w:r w:rsidRPr="00C63169">
        <w:rPr>
          <w:rFonts w:ascii="Arial" w:hAnsi="Arial" w:cs="Arial"/>
        </w:rPr>
        <w:t>Business/professional expense</w:t>
      </w:r>
      <w:r w:rsidRPr="00C63169">
        <w:rPr>
          <w:rFonts w:ascii="Arial" w:hAnsi="Arial" w:cs="Arial"/>
        </w:rPr>
        <w:tab/>
        <w:t>$1,000</w:t>
      </w:r>
    </w:p>
    <w:p w:rsidR="00C63169" w:rsidRPr="00C63169" w:rsidRDefault="00C63169" w:rsidP="004C022E">
      <w:pPr>
        <w:ind w:left="270"/>
        <w:rPr>
          <w:rFonts w:ascii="Arial" w:hAnsi="Arial" w:cs="Arial"/>
        </w:rPr>
      </w:pPr>
      <w:r w:rsidRPr="00C63169">
        <w:rPr>
          <w:rFonts w:ascii="Arial" w:hAnsi="Arial" w:cs="Arial"/>
        </w:rPr>
        <w:t>Continuing Education</w:t>
      </w:r>
      <w:r w:rsidRPr="00C63169">
        <w:rPr>
          <w:rFonts w:ascii="Arial" w:hAnsi="Arial" w:cs="Arial"/>
        </w:rPr>
        <w:tab/>
      </w:r>
      <w:r w:rsidRPr="00C63169">
        <w:rPr>
          <w:rFonts w:ascii="Arial" w:hAnsi="Arial" w:cs="Arial"/>
        </w:rPr>
        <w:tab/>
        <w:t>$1,500</w:t>
      </w:r>
    </w:p>
    <w:p w:rsidR="00C63169" w:rsidRPr="00C63169" w:rsidRDefault="00C63169" w:rsidP="004C022E">
      <w:pPr>
        <w:ind w:left="270"/>
        <w:rPr>
          <w:rFonts w:ascii="Arial" w:hAnsi="Arial" w:cs="Arial"/>
        </w:rPr>
      </w:pPr>
      <w:r w:rsidRPr="00C63169">
        <w:rPr>
          <w:rFonts w:ascii="Arial" w:hAnsi="Arial" w:cs="Arial"/>
        </w:rPr>
        <w:t>Moving costs (up to)</w:t>
      </w:r>
      <w:r w:rsidRPr="00C63169">
        <w:rPr>
          <w:rFonts w:ascii="Arial" w:hAnsi="Arial" w:cs="Arial"/>
        </w:rPr>
        <w:tab/>
      </w:r>
      <w:r w:rsidRPr="00C63169">
        <w:rPr>
          <w:rFonts w:ascii="Arial" w:hAnsi="Arial" w:cs="Arial"/>
        </w:rPr>
        <w:tab/>
        <w:t>$8,000</w:t>
      </w:r>
    </w:p>
    <w:p w:rsidR="00C63169" w:rsidRPr="00C63169" w:rsidRDefault="00C63169" w:rsidP="004C022E">
      <w:pPr>
        <w:ind w:left="270"/>
        <w:rPr>
          <w:rFonts w:ascii="Arial" w:hAnsi="Arial" w:cs="Arial"/>
        </w:rPr>
      </w:pPr>
      <w:r w:rsidRPr="00C63169">
        <w:rPr>
          <w:rFonts w:ascii="Arial" w:hAnsi="Arial" w:cs="Arial"/>
        </w:rPr>
        <w:t>Full medical, pension, disability, and death benefit coverage under the Board of Pensions</w:t>
      </w:r>
    </w:p>
    <w:p w:rsidR="00C63169" w:rsidRPr="00C63169" w:rsidRDefault="00C63169" w:rsidP="004C022E">
      <w:pPr>
        <w:ind w:left="270"/>
        <w:rPr>
          <w:rFonts w:ascii="Arial" w:hAnsi="Arial" w:cs="Arial"/>
        </w:rPr>
      </w:pPr>
      <w:r w:rsidRPr="00C63169">
        <w:rPr>
          <w:rFonts w:ascii="Arial" w:hAnsi="Arial" w:cs="Arial"/>
        </w:rPr>
        <w:t>Paid Vacation</w:t>
      </w:r>
      <w:r w:rsidR="00E75889">
        <w:rPr>
          <w:rFonts w:ascii="Arial" w:hAnsi="Arial" w:cs="Arial"/>
        </w:rPr>
        <w:t xml:space="preserve">: </w:t>
      </w:r>
      <w:r w:rsidRPr="00C63169">
        <w:rPr>
          <w:rFonts w:ascii="Arial" w:hAnsi="Arial" w:cs="Arial"/>
        </w:rPr>
        <w:t>5 weeks, including 5 Sundays</w:t>
      </w:r>
    </w:p>
    <w:p w:rsidR="00C63169" w:rsidRPr="00C63169" w:rsidRDefault="00C63169" w:rsidP="004C022E">
      <w:pPr>
        <w:ind w:left="270"/>
        <w:rPr>
          <w:rFonts w:ascii="Arial" w:hAnsi="Arial" w:cs="Arial"/>
        </w:rPr>
      </w:pPr>
      <w:r w:rsidRPr="00C63169">
        <w:rPr>
          <w:rFonts w:ascii="Arial" w:hAnsi="Arial" w:cs="Arial"/>
        </w:rPr>
        <w:t>Paid Continuing Education</w:t>
      </w:r>
      <w:r w:rsidR="00E75889">
        <w:rPr>
          <w:rFonts w:ascii="Arial" w:hAnsi="Arial" w:cs="Arial"/>
        </w:rPr>
        <w:t xml:space="preserve">: </w:t>
      </w:r>
      <w:r w:rsidRPr="00C63169">
        <w:rPr>
          <w:rFonts w:ascii="Arial" w:hAnsi="Arial" w:cs="Arial"/>
        </w:rPr>
        <w:t>2 weeks per year, cumulative to 3 years</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b/>
        </w:rPr>
      </w:pPr>
      <w:r w:rsidRPr="00C63169">
        <w:rPr>
          <w:rFonts w:ascii="Arial" w:hAnsi="Arial" w:cs="Arial"/>
          <w:b/>
        </w:rPr>
        <w:t>Installation Commission</w:t>
      </w:r>
    </w:p>
    <w:p w:rsidR="00C63169" w:rsidRPr="00C63169" w:rsidRDefault="00C63169" w:rsidP="004C022E">
      <w:pPr>
        <w:ind w:left="270"/>
        <w:rPr>
          <w:rFonts w:ascii="Arial" w:hAnsi="Arial" w:cs="Arial"/>
        </w:rPr>
      </w:pPr>
      <w:proofErr w:type="gramStart"/>
      <w:r w:rsidRPr="00C63169">
        <w:rPr>
          <w:rFonts w:ascii="Arial" w:hAnsi="Arial" w:cs="Arial"/>
        </w:rPr>
        <w:t>January 31 at 3:00 p.m.</w:t>
      </w:r>
      <w:proofErr w:type="gramEnd"/>
    </w:p>
    <w:p w:rsidR="00C63169" w:rsidRPr="00C63169" w:rsidRDefault="00C63169" w:rsidP="004C022E">
      <w:pPr>
        <w:ind w:left="270"/>
        <w:rPr>
          <w:rFonts w:ascii="Arial" w:hAnsi="Arial" w:cs="Arial"/>
        </w:rPr>
      </w:pPr>
      <w:r w:rsidRPr="00C63169">
        <w:rPr>
          <w:rFonts w:ascii="Arial" w:hAnsi="Arial" w:cs="Arial"/>
        </w:rPr>
        <w:t>TE Stan Jewell, Presbytery Moderator to preside</w:t>
      </w:r>
    </w:p>
    <w:p w:rsidR="00C63169" w:rsidRPr="00C63169" w:rsidRDefault="00C63169" w:rsidP="004C022E">
      <w:pPr>
        <w:ind w:left="270"/>
        <w:rPr>
          <w:rFonts w:ascii="Arial" w:hAnsi="Arial" w:cs="Arial"/>
        </w:rPr>
      </w:pPr>
      <w:r w:rsidRPr="00C63169">
        <w:rPr>
          <w:rFonts w:ascii="Arial" w:hAnsi="Arial" w:cs="Arial"/>
        </w:rPr>
        <w:t>TE Amy Mendez</w:t>
      </w:r>
    </w:p>
    <w:p w:rsidR="00C63169" w:rsidRPr="00C63169" w:rsidRDefault="00C63169" w:rsidP="004C022E">
      <w:pPr>
        <w:ind w:left="270"/>
        <w:rPr>
          <w:rFonts w:ascii="Arial" w:hAnsi="Arial" w:cs="Arial"/>
        </w:rPr>
      </w:pPr>
      <w:r w:rsidRPr="00C63169">
        <w:rPr>
          <w:rFonts w:ascii="Arial" w:hAnsi="Arial" w:cs="Arial"/>
        </w:rPr>
        <w:t>TE Clarke Vestal</w:t>
      </w:r>
    </w:p>
    <w:p w:rsidR="00C63169" w:rsidRPr="00C63169" w:rsidRDefault="00C63169" w:rsidP="004C022E">
      <w:pPr>
        <w:ind w:left="270"/>
        <w:rPr>
          <w:rFonts w:ascii="Arial" w:hAnsi="Arial" w:cs="Arial"/>
        </w:rPr>
      </w:pPr>
      <w:r w:rsidRPr="00C63169">
        <w:rPr>
          <w:rFonts w:ascii="Arial" w:hAnsi="Arial" w:cs="Arial"/>
        </w:rPr>
        <w:t>TE Kim Graber</w:t>
      </w:r>
    </w:p>
    <w:p w:rsidR="00C63169" w:rsidRPr="00C63169" w:rsidRDefault="00C63169" w:rsidP="004C022E">
      <w:pPr>
        <w:ind w:left="270"/>
        <w:rPr>
          <w:rFonts w:ascii="Arial" w:hAnsi="Arial" w:cs="Arial"/>
        </w:rPr>
      </w:pPr>
      <w:r w:rsidRPr="00C63169">
        <w:rPr>
          <w:rFonts w:ascii="Arial" w:hAnsi="Arial" w:cs="Arial"/>
        </w:rPr>
        <w:t>RE Becky Crockett, St. Andrew</w:t>
      </w:r>
    </w:p>
    <w:p w:rsidR="00C63169" w:rsidRPr="00C63169" w:rsidRDefault="00C63169" w:rsidP="004C022E">
      <w:pPr>
        <w:ind w:left="270"/>
        <w:rPr>
          <w:rFonts w:ascii="Arial" w:hAnsi="Arial" w:cs="Arial"/>
        </w:rPr>
      </w:pPr>
      <w:r w:rsidRPr="00C63169">
        <w:rPr>
          <w:rFonts w:ascii="Arial" w:hAnsi="Arial" w:cs="Arial"/>
        </w:rPr>
        <w:t xml:space="preserve">RE John </w:t>
      </w:r>
      <w:proofErr w:type="spellStart"/>
      <w:r w:rsidRPr="00C63169">
        <w:rPr>
          <w:rFonts w:ascii="Arial" w:hAnsi="Arial" w:cs="Arial"/>
        </w:rPr>
        <w:t>Sutterlin</w:t>
      </w:r>
      <w:proofErr w:type="spellEnd"/>
      <w:r w:rsidRPr="00C63169">
        <w:rPr>
          <w:rFonts w:ascii="Arial" w:hAnsi="Arial" w:cs="Arial"/>
        </w:rPr>
        <w:t xml:space="preserve">, </w:t>
      </w:r>
      <w:proofErr w:type="spellStart"/>
      <w:r w:rsidRPr="00C63169">
        <w:rPr>
          <w:rFonts w:ascii="Arial" w:hAnsi="Arial" w:cs="Arial"/>
        </w:rPr>
        <w:t>Montview</w:t>
      </w:r>
      <w:proofErr w:type="spellEnd"/>
    </w:p>
    <w:p w:rsidR="00C63169" w:rsidRPr="00C63169" w:rsidRDefault="00C63169" w:rsidP="004C022E">
      <w:pPr>
        <w:ind w:left="270"/>
        <w:rPr>
          <w:rFonts w:ascii="Arial" w:hAnsi="Arial" w:cs="Arial"/>
        </w:rPr>
      </w:pPr>
      <w:r w:rsidRPr="00C63169">
        <w:rPr>
          <w:rFonts w:ascii="Arial" w:hAnsi="Arial" w:cs="Arial"/>
        </w:rPr>
        <w:t>To sit with the commission:</w:t>
      </w:r>
    </w:p>
    <w:p w:rsidR="00C63169" w:rsidRPr="00C63169" w:rsidRDefault="00C63169" w:rsidP="004C022E">
      <w:pPr>
        <w:ind w:left="270"/>
        <w:rPr>
          <w:rFonts w:ascii="Arial" w:hAnsi="Arial" w:cs="Arial"/>
        </w:rPr>
      </w:pPr>
      <w:r w:rsidRPr="00C63169">
        <w:rPr>
          <w:rFonts w:ascii="Arial" w:hAnsi="Arial" w:cs="Arial"/>
        </w:rPr>
        <w:t>Deacon Diane Wilson, St. Andrew</w:t>
      </w:r>
    </w:p>
    <w:p w:rsidR="00C63169" w:rsidRDefault="00C6316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b/>
          <w:u w:val="single"/>
        </w:rPr>
        <w:t>Calvary and David Petit</w:t>
      </w:r>
    </w:p>
    <w:p w:rsidR="00C63169" w:rsidRPr="00C63169" w:rsidRDefault="00C63169" w:rsidP="004C022E">
      <w:pPr>
        <w:ind w:left="270"/>
        <w:rPr>
          <w:rFonts w:ascii="Arial" w:hAnsi="Arial" w:cs="Arial"/>
        </w:rPr>
      </w:pPr>
      <w:r w:rsidRPr="00C63169">
        <w:rPr>
          <w:rFonts w:ascii="Arial" w:hAnsi="Arial" w:cs="Arial"/>
        </w:rPr>
        <w:t>Approved the Stated Supply contract:</w:t>
      </w:r>
    </w:p>
    <w:p w:rsidR="00C63169" w:rsidRPr="00C63169" w:rsidRDefault="00C63169" w:rsidP="004C022E">
      <w:pPr>
        <w:ind w:left="270"/>
        <w:rPr>
          <w:rFonts w:ascii="Arial" w:hAnsi="Arial" w:cs="Arial"/>
        </w:rPr>
      </w:pPr>
      <w:r w:rsidRPr="00C63169">
        <w:rPr>
          <w:rFonts w:ascii="Arial" w:hAnsi="Arial" w:cs="Arial"/>
        </w:rPr>
        <w:t>Half-time serving approximately 20 hours per week.</w:t>
      </w:r>
    </w:p>
    <w:p w:rsidR="00C63169" w:rsidRPr="00C63169" w:rsidRDefault="00C63169" w:rsidP="004C022E">
      <w:pPr>
        <w:ind w:left="270"/>
        <w:rPr>
          <w:rFonts w:ascii="Arial" w:hAnsi="Arial" w:cs="Arial"/>
        </w:rPr>
      </w:pPr>
      <w:r w:rsidRPr="00C63169">
        <w:rPr>
          <w:rFonts w:ascii="Arial" w:hAnsi="Arial" w:cs="Arial"/>
        </w:rPr>
        <w:t>Cash Salary</w:t>
      </w:r>
      <w:r w:rsidRPr="00C63169">
        <w:rPr>
          <w:rFonts w:ascii="Arial" w:hAnsi="Arial" w:cs="Arial"/>
        </w:rPr>
        <w:tab/>
      </w:r>
      <w:r w:rsidRPr="00C63169">
        <w:rPr>
          <w:rFonts w:ascii="Arial" w:hAnsi="Arial" w:cs="Arial"/>
        </w:rPr>
        <w:tab/>
      </w:r>
      <w:r w:rsidRPr="00C63169">
        <w:rPr>
          <w:rFonts w:ascii="Arial" w:hAnsi="Arial" w:cs="Arial"/>
        </w:rPr>
        <w:tab/>
        <w:t>$13,953.40</w:t>
      </w:r>
    </w:p>
    <w:p w:rsidR="00C63169" w:rsidRPr="00C63169" w:rsidRDefault="00C63169" w:rsidP="004C022E">
      <w:pPr>
        <w:ind w:left="270"/>
        <w:rPr>
          <w:rFonts w:ascii="Arial" w:hAnsi="Arial" w:cs="Arial"/>
        </w:rPr>
      </w:pPr>
      <w:r w:rsidRPr="00C63169">
        <w:rPr>
          <w:rFonts w:ascii="Arial" w:hAnsi="Arial" w:cs="Arial"/>
        </w:rPr>
        <w:t>Housing</w:t>
      </w:r>
      <w:r w:rsidRPr="00C63169">
        <w:rPr>
          <w:rFonts w:ascii="Arial" w:hAnsi="Arial" w:cs="Arial"/>
        </w:rPr>
        <w:tab/>
      </w:r>
      <w:r w:rsidRPr="00C63169">
        <w:rPr>
          <w:rFonts w:ascii="Arial" w:hAnsi="Arial" w:cs="Arial"/>
        </w:rPr>
        <w:tab/>
      </w:r>
      <w:r w:rsidRPr="00C63169">
        <w:rPr>
          <w:rFonts w:ascii="Arial" w:hAnsi="Arial" w:cs="Arial"/>
        </w:rPr>
        <w:tab/>
      </w:r>
      <w:r w:rsidR="004C022E">
        <w:rPr>
          <w:rFonts w:ascii="Arial" w:hAnsi="Arial" w:cs="Arial"/>
        </w:rPr>
        <w:t xml:space="preserve">           </w:t>
      </w:r>
      <w:r w:rsidRPr="00C63169">
        <w:rPr>
          <w:rFonts w:ascii="Arial" w:hAnsi="Arial" w:cs="Arial"/>
        </w:rPr>
        <w:t>$19,680.00</w:t>
      </w:r>
    </w:p>
    <w:p w:rsidR="00C63169" w:rsidRPr="00C63169" w:rsidRDefault="00C63169" w:rsidP="004C022E">
      <w:pPr>
        <w:ind w:left="270"/>
        <w:rPr>
          <w:rFonts w:ascii="Arial" w:hAnsi="Arial" w:cs="Arial"/>
        </w:rPr>
      </w:pPr>
      <w:r w:rsidRPr="00C63169">
        <w:rPr>
          <w:rFonts w:ascii="Arial" w:hAnsi="Arial" w:cs="Arial"/>
        </w:rPr>
        <w:t>Pension to 403(b)</w:t>
      </w:r>
      <w:r w:rsidRPr="00C63169">
        <w:rPr>
          <w:rFonts w:ascii="Arial" w:hAnsi="Arial" w:cs="Arial"/>
        </w:rPr>
        <w:tab/>
      </w:r>
      <w:r w:rsidRPr="00C63169">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 xml:space="preserve"> 3,248.50</w:t>
      </w:r>
      <w:proofErr w:type="gramEnd"/>
    </w:p>
    <w:p w:rsidR="00C63169" w:rsidRPr="00C63169" w:rsidRDefault="00C63169" w:rsidP="004C022E">
      <w:pPr>
        <w:ind w:left="270"/>
        <w:rPr>
          <w:rFonts w:ascii="Arial" w:hAnsi="Arial" w:cs="Arial"/>
        </w:rPr>
      </w:pPr>
      <w:r w:rsidRPr="00C63169">
        <w:rPr>
          <w:rFonts w:ascii="Arial" w:hAnsi="Arial" w:cs="Arial"/>
        </w:rPr>
        <w:t>Study Leave</w:t>
      </w:r>
      <w:r w:rsidRPr="00C63169">
        <w:rPr>
          <w:rFonts w:ascii="Arial" w:hAnsi="Arial" w:cs="Arial"/>
        </w:rPr>
        <w:tab/>
      </w:r>
      <w:r w:rsidRPr="00C63169">
        <w:rPr>
          <w:rFonts w:ascii="Arial" w:hAnsi="Arial" w:cs="Arial"/>
        </w:rPr>
        <w:tab/>
      </w:r>
      <w:r w:rsidRPr="00C63169">
        <w:rPr>
          <w:rFonts w:ascii="Arial" w:hAnsi="Arial" w:cs="Arial"/>
        </w:rPr>
        <w:tab/>
        <w:t xml:space="preserve">$ </w:t>
      </w:r>
      <w:r w:rsidR="00E75889">
        <w:rPr>
          <w:rFonts w:ascii="Arial" w:hAnsi="Arial" w:cs="Arial"/>
        </w:rPr>
        <w:t xml:space="preserve">    </w:t>
      </w:r>
      <w:r w:rsidRPr="00C63169">
        <w:rPr>
          <w:rFonts w:ascii="Arial" w:hAnsi="Arial" w:cs="Arial"/>
        </w:rPr>
        <w:t>750.00</w:t>
      </w:r>
    </w:p>
    <w:p w:rsidR="00C63169" w:rsidRPr="00C63169" w:rsidRDefault="00C63169" w:rsidP="004C022E">
      <w:pPr>
        <w:ind w:left="270"/>
        <w:rPr>
          <w:rFonts w:ascii="Arial" w:hAnsi="Arial" w:cs="Arial"/>
        </w:rPr>
      </w:pPr>
      <w:proofErr w:type="gramStart"/>
      <w:r w:rsidRPr="00C63169">
        <w:rPr>
          <w:rFonts w:ascii="Arial" w:hAnsi="Arial" w:cs="Arial"/>
        </w:rPr>
        <w:t>Auto Allowance mileage at the current IRS rate.</w:t>
      </w:r>
      <w:proofErr w:type="gramEnd"/>
    </w:p>
    <w:p w:rsidR="00C63169" w:rsidRPr="00C63169" w:rsidRDefault="00C63169" w:rsidP="004C022E">
      <w:pPr>
        <w:ind w:left="270"/>
        <w:rPr>
          <w:rFonts w:ascii="Arial" w:hAnsi="Arial" w:cs="Arial"/>
        </w:rPr>
      </w:pPr>
      <w:r w:rsidRPr="00C63169">
        <w:rPr>
          <w:rFonts w:ascii="Arial" w:hAnsi="Arial" w:cs="Arial"/>
        </w:rPr>
        <w:t>Vacation</w:t>
      </w:r>
      <w:r w:rsidRPr="00C63169">
        <w:rPr>
          <w:rFonts w:ascii="Arial" w:hAnsi="Arial" w:cs="Arial"/>
        </w:rPr>
        <w:tab/>
      </w:r>
      <w:r w:rsidRPr="00C63169">
        <w:rPr>
          <w:rFonts w:ascii="Arial" w:hAnsi="Arial" w:cs="Arial"/>
        </w:rPr>
        <w:tab/>
      </w:r>
      <w:r w:rsidR="004C022E">
        <w:rPr>
          <w:rFonts w:ascii="Arial" w:hAnsi="Arial" w:cs="Arial"/>
        </w:rPr>
        <w:tab/>
      </w:r>
      <w:r w:rsidRPr="00C63169">
        <w:rPr>
          <w:rFonts w:ascii="Arial" w:hAnsi="Arial" w:cs="Arial"/>
        </w:rPr>
        <w:t>4 weeks including 5 Sundays</w:t>
      </w:r>
    </w:p>
    <w:p w:rsidR="00C63169" w:rsidRPr="00C63169" w:rsidRDefault="00C63169" w:rsidP="004C022E">
      <w:pPr>
        <w:ind w:left="270"/>
        <w:rPr>
          <w:rFonts w:ascii="Arial" w:hAnsi="Arial" w:cs="Arial"/>
        </w:rPr>
      </w:pPr>
      <w:r w:rsidRPr="00C63169">
        <w:rPr>
          <w:rFonts w:ascii="Arial" w:hAnsi="Arial" w:cs="Arial"/>
        </w:rPr>
        <w:t>Study Leave</w:t>
      </w:r>
      <w:r w:rsidRPr="00C63169">
        <w:rPr>
          <w:rFonts w:ascii="Arial" w:hAnsi="Arial" w:cs="Arial"/>
        </w:rPr>
        <w:tab/>
      </w:r>
      <w:r w:rsidRPr="00C63169">
        <w:rPr>
          <w:rFonts w:ascii="Arial" w:hAnsi="Arial" w:cs="Arial"/>
        </w:rPr>
        <w:tab/>
        <w:t>2 weeks including Sundays</w:t>
      </w:r>
    </w:p>
    <w:p w:rsidR="00C63169" w:rsidRPr="00C63169" w:rsidRDefault="00C63169" w:rsidP="004C022E">
      <w:pPr>
        <w:ind w:left="270"/>
        <w:rPr>
          <w:rFonts w:ascii="Arial" w:hAnsi="Arial" w:cs="Arial"/>
        </w:rPr>
      </w:pPr>
      <w:r w:rsidRPr="00C63169">
        <w:rPr>
          <w:rFonts w:ascii="Arial" w:hAnsi="Arial" w:cs="Arial"/>
        </w:rPr>
        <w:t>Weddings will be contracted separately</w:t>
      </w:r>
    </w:p>
    <w:p w:rsidR="00C63169" w:rsidRPr="00C63169" w:rsidRDefault="00C63169" w:rsidP="004C022E">
      <w:pPr>
        <w:ind w:left="270"/>
        <w:rPr>
          <w:rFonts w:ascii="Arial" w:hAnsi="Arial" w:cs="Arial"/>
        </w:rPr>
      </w:pPr>
      <w:r w:rsidRPr="00C63169">
        <w:rPr>
          <w:rFonts w:ascii="Arial" w:hAnsi="Arial" w:cs="Arial"/>
        </w:rPr>
        <w:t>Funerals will be contracted separately, compensation of $150.00</w:t>
      </w:r>
    </w:p>
    <w:p w:rsidR="00C63169" w:rsidRPr="00C63169" w:rsidRDefault="00C63169" w:rsidP="004C022E">
      <w:pPr>
        <w:ind w:left="270"/>
        <w:rPr>
          <w:rFonts w:ascii="Arial" w:hAnsi="Arial" w:cs="Arial"/>
        </w:rPr>
      </w:pPr>
    </w:p>
    <w:p w:rsidR="00C63169" w:rsidRPr="00C63169" w:rsidRDefault="00C63169" w:rsidP="004C022E">
      <w:pPr>
        <w:ind w:left="270"/>
        <w:jc w:val="both"/>
        <w:rPr>
          <w:rFonts w:ascii="Arial" w:hAnsi="Arial" w:cs="Arial"/>
        </w:rPr>
      </w:pPr>
      <w:r w:rsidRPr="00C63169">
        <w:rPr>
          <w:rFonts w:ascii="Arial" w:hAnsi="Arial" w:cs="Arial"/>
          <w:b/>
          <w:u w:val="single"/>
        </w:rPr>
        <w:t>Good Shepherd</w:t>
      </w:r>
    </w:p>
    <w:p w:rsidR="00C63169" w:rsidRPr="00C63169" w:rsidRDefault="00C63169" w:rsidP="004C022E">
      <w:pPr>
        <w:ind w:left="270"/>
        <w:rPr>
          <w:rFonts w:ascii="Arial" w:hAnsi="Arial" w:cs="Arial"/>
        </w:rPr>
      </w:pPr>
      <w:r w:rsidRPr="00C63169">
        <w:rPr>
          <w:rFonts w:ascii="Arial" w:hAnsi="Arial" w:cs="Arial"/>
        </w:rPr>
        <w:t>The committee approved a document called Next Steps for Good Shepherd Church; suggested that Rev. Davis submit a Personal Information Form in order to help with discernment process regarding gifts and talents.</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b/>
          <w:u w:val="single"/>
        </w:rPr>
      </w:pPr>
      <w:r w:rsidRPr="00C63169">
        <w:rPr>
          <w:rFonts w:ascii="Arial" w:hAnsi="Arial" w:cs="Arial"/>
          <w:b/>
          <w:u w:val="single"/>
        </w:rPr>
        <w:t>Grace and John Ross</w:t>
      </w:r>
    </w:p>
    <w:p w:rsidR="00C63169" w:rsidRPr="00C63169" w:rsidRDefault="00C63169" w:rsidP="004C022E">
      <w:pPr>
        <w:ind w:left="270"/>
        <w:rPr>
          <w:rFonts w:ascii="Arial" w:hAnsi="Arial" w:cs="Arial"/>
        </w:rPr>
      </w:pPr>
      <w:r w:rsidRPr="00C63169">
        <w:rPr>
          <w:rFonts w:ascii="Arial" w:hAnsi="Arial" w:cs="Arial"/>
        </w:rPr>
        <w:t>Approved the Interim Pastor contract between John Ross and Grace</w:t>
      </w:r>
    </w:p>
    <w:p w:rsidR="00C63169" w:rsidRPr="00C63169" w:rsidRDefault="00C63169" w:rsidP="004C022E">
      <w:pPr>
        <w:ind w:left="270"/>
        <w:rPr>
          <w:rFonts w:ascii="Arial" w:hAnsi="Arial" w:cs="Arial"/>
        </w:rPr>
      </w:pPr>
      <w:r w:rsidRPr="00C63169">
        <w:rPr>
          <w:rFonts w:ascii="Arial" w:hAnsi="Arial" w:cs="Arial"/>
        </w:rPr>
        <w:t>One year, full time</w:t>
      </w:r>
    </w:p>
    <w:p w:rsidR="00C63169" w:rsidRPr="00C63169" w:rsidRDefault="00C63169" w:rsidP="004C022E">
      <w:pPr>
        <w:ind w:left="270"/>
        <w:rPr>
          <w:rFonts w:ascii="Arial" w:hAnsi="Arial" w:cs="Arial"/>
        </w:rPr>
      </w:pPr>
      <w:r w:rsidRPr="00C63169">
        <w:rPr>
          <w:rFonts w:ascii="Arial" w:hAnsi="Arial" w:cs="Arial"/>
        </w:rPr>
        <w:t>Cash Salary</w:t>
      </w:r>
      <w:r w:rsidRPr="00C63169">
        <w:rPr>
          <w:rFonts w:ascii="Arial" w:hAnsi="Arial" w:cs="Arial"/>
        </w:rPr>
        <w:tab/>
      </w:r>
      <w:r w:rsidRPr="00C63169">
        <w:rPr>
          <w:rFonts w:ascii="Arial" w:hAnsi="Arial" w:cs="Arial"/>
        </w:rPr>
        <w:tab/>
        <w:t>$55,000</w:t>
      </w:r>
    </w:p>
    <w:p w:rsidR="00C63169" w:rsidRPr="00C63169" w:rsidRDefault="00C63169" w:rsidP="004C022E">
      <w:pPr>
        <w:ind w:left="270"/>
        <w:rPr>
          <w:rFonts w:ascii="Arial" w:hAnsi="Arial" w:cs="Arial"/>
        </w:rPr>
      </w:pPr>
      <w:r w:rsidRPr="00C63169">
        <w:rPr>
          <w:rFonts w:ascii="Arial" w:hAnsi="Arial" w:cs="Arial"/>
        </w:rPr>
        <w:t>Housing allowance</w:t>
      </w:r>
      <w:r w:rsidRPr="00C63169">
        <w:rPr>
          <w:rFonts w:ascii="Arial" w:hAnsi="Arial" w:cs="Arial"/>
        </w:rPr>
        <w:tab/>
        <w:t>$30,000</w:t>
      </w:r>
    </w:p>
    <w:p w:rsidR="00C63169" w:rsidRPr="00C63169" w:rsidRDefault="00C63169" w:rsidP="004C022E">
      <w:pPr>
        <w:ind w:left="270"/>
        <w:rPr>
          <w:rFonts w:ascii="Arial" w:hAnsi="Arial" w:cs="Arial"/>
        </w:rPr>
      </w:pPr>
      <w:r w:rsidRPr="00C63169">
        <w:rPr>
          <w:rFonts w:ascii="Arial" w:hAnsi="Arial" w:cs="Arial"/>
        </w:rPr>
        <w:t>FICA/SSD</w:t>
      </w:r>
      <w:r w:rsidRPr="00C63169">
        <w:rPr>
          <w:rFonts w:ascii="Arial" w:hAnsi="Arial" w:cs="Arial"/>
        </w:rPr>
        <w:tab/>
      </w:r>
      <w:r w:rsidRPr="00C63169">
        <w:rPr>
          <w:rFonts w:ascii="Arial" w:hAnsi="Arial" w:cs="Arial"/>
        </w:rPr>
        <w:tab/>
      </w:r>
      <w:r w:rsidR="004C022E">
        <w:rPr>
          <w:rFonts w:ascii="Arial" w:hAnsi="Arial" w:cs="Arial"/>
        </w:rPr>
        <w:tab/>
      </w:r>
      <w:proofErr w:type="gramStart"/>
      <w:r w:rsidRPr="00C63169">
        <w:rPr>
          <w:rFonts w:ascii="Arial" w:hAnsi="Arial" w:cs="Arial"/>
        </w:rPr>
        <w:t>$  8,415</w:t>
      </w:r>
      <w:proofErr w:type="gramEnd"/>
    </w:p>
    <w:p w:rsidR="00C63169" w:rsidRPr="00C63169" w:rsidRDefault="00C63169" w:rsidP="004C022E">
      <w:pPr>
        <w:ind w:left="270"/>
        <w:rPr>
          <w:rFonts w:ascii="Arial" w:hAnsi="Arial" w:cs="Arial"/>
        </w:rPr>
      </w:pPr>
      <w:r w:rsidRPr="00C63169">
        <w:rPr>
          <w:rFonts w:ascii="Arial" w:hAnsi="Arial" w:cs="Arial"/>
          <w:b/>
        </w:rPr>
        <w:t>Total</w:t>
      </w:r>
      <w:r w:rsidRPr="00C63169">
        <w:rPr>
          <w:rFonts w:ascii="Arial" w:hAnsi="Arial" w:cs="Arial"/>
          <w:b/>
        </w:rPr>
        <w:tab/>
      </w:r>
      <w:r w:rsidRPr="00C63169">
        <w:rPr>
          <w:rFonts w:ascii="Arial" w:hAnsi="Arial" w:cs="Arial"/>
          <w:b/>
        </w:rPr>
        <w:tab/>
      </w:r>
      <w:r w:rsidRPr="00C63169">
        <w:rPr>
          <w:rFonts w:ascii="Arial" w:hAnsi="Arial" w:cs="Arial"/>
          <w:b/>
        </w:rPr>
        <w:tab/>
        <w:t>$93,415</w:t>
      </w:r>
    </w:p>
    <w:p w:rsidR="00C63169" w:rsidRPr="00C63169" w:rsidRDefault="00C63169" w:rsidP="004C022E">
      <w:pPr>
        <w:ind w:left="270"/>
        <w:rPr>
          <w:rFonts w:ascii="Arial" w:hAnsi="Arial" w:cs="Arial"/>
        </w:rPr>
      </w:pPr>
      <w:r w:rsidRPr="00C63169">
        <w:rPr>
          <w:rFonts w:ascii="Arial" w:hAnsi="Arial" w:cs="Arial"/>
        </w:rPr>
        <w:t>Reimbursable annual expenses (by voucher)</w:t>
      </w:r>
    </w:p>
    <w:p w:rsidR="00C63169" w:rsidRPr="00C63169" w:rsidRDefault="00C63169" w:rsidP="004C022E">
      <w:pPr>
        <w:ind w:left="270"/>
        <w:rPr>
          <w:rFonts w:ascii="Arial" w:hAnsi="Arial" w:cs="Arial"/>
        </w:rPr>
      </w:pPr>
      <w:r w:rsidRPr="00C63169">
        <w:rPr>
          <w:rFonts w:ascii="Arial" w:hAnsi="Arial" w:cs="Arial"/>
        </w:rPr>
        <w:t>Business/professional expenses</w:t>
      </w:r>
      <w:r w:rsidRPr="00C63169">
        <w:rPr>
          <w:rFonts w:ascii="Arial" w:hAnsi="Arial" w:cs="Arial"/>
        </w:rPr>
        <w:tab/>
        <w:t>$3,750*</w:t>
      </w:r>
    </w:p>
    <w:p w:rsidR="00C63169" w:rsidRPr="00C63169" w:rsidRDefault="00C63169" w:rsidP="004C022E">
      <w:pPr>
        <w:ind w:left="270"/>
        <w:rPr>
          <w:rFonts w:ascii="Arial" w:hAnsi="Arial" w:cs="Arial"/>
        </w:rPr>
      </w:pPr>
      <w:r w:rsidRPr="00C63169">
        <w:rPr>
          <w:rFonts w:ascii="Arial" w:hAnsi="Arial" w:cs="Arial"/>
        </w:rPr>
        <w:t>Continuing education</w:t>
      </w:r>
      <w:r w:rsidRPr="00C63169">
        <w:rPr>
          <w:rFonts w:ascii="Arial" w:hAnsi="Arial" w:cs="Arial"/>
        </w:rPr>
        <w:tab/>
      </w:r>
      <w:r w:rsidRPr="00C63169">
        <w:rPr>
          <w:rFonts w:ascii="Arial" w:hAnsi="Arial" w:cs="Arial"/>
        </w:rPr>
        <w:tab/>
      </w:r>
      <w:r w:rsidRPr="00C63169">
        <w:rPr>
          <w:rFonts w:ascii="Arial" w:hAnsi="Arial" w:cs="Arial"/>
        </w:rPr>
        <w:tab/>
        <w:t>$4,000</w:t>
      </w:r>
    </w:p>
    <w:p w:rsidR="00C63169" w:rsidRPr="00C63169" w:rsidRDefault="00C63169" w:rsidP="004C022E">
      <w:pPr>
        <w:ind w:left="270"/>
        <w:rPr>
          <w:rFonts w:ascii="Arial" w:hAnsi="Arial" w:cs="Arial"/>
        </w:rPr>
      </w:pPr>
      <w:r w:rsidRPr="00C63169">
        <w:rPr>
          <w:rFonts w:ascii="Arial" w:hAnsi="Arial" w:cs="Arial"/>
        </w:rPr>
        <w:t>Books</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t>$1,000</w:t>
      </w:r>
    </w:p>
    <w:p w:rsidR="00C63169" w:rsidRPr="00C63169" w:rsidRDefault="00C63169" w:rsidP="004C022E">
      <w:pPr>
        <w:ind w:left="270"/>
        <w:rPr>
          <w:rFonts w:ascii="Arial" w:hAnsi="Arial" w:cs="Arial"/>
        </w:rPr>
      </w:pPr>
      <w:r w:rsidRPr="00C63169">
        <w:rPr>
          <w:rFonts w:ascii="Arial" w:hAnsi="Arial" w:cs="Arial"/>
        </w:rPr>
        <w:t xml:space="preserve">Moving Costs </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t>$**</w:t>
      </w:r>
    </w:p>
    <w:p w:rsidR="00C63169" w:rsidRPr="00C63169" w:rsidRDefault="00C63169" w:rsidP="004C022E">
      <w:pPr>
        <w:ind w:left="270"/>
        <w:rPr>
          <w:rFonts w:ascii="Arial" w:hAnsi="Arial" w:cs="Arial"/>
        </w:rPr>
      </w:pPr>
      <w:r w:rsidRPr="00C63169">
        <w:rPr>
          <w:rFonts w:ascii="Arial" w:hAnsi="Arial" w:cs="Arial"/>
        </w:rPr>
        <w:t>*Amount subject to budget in 2016</w:t>
      </w:r>
    </w:p>
    <w:p w:rsidR="00C63169" w:rsidRPr="00C63169" w:rsidRDefault="00C63169" w:rsidP="004C022E">
      <w:pPr>
        <w:ind w:left="270"/>
        <w:rPr>
          <w:rFonts w:ascii="Arial" w:hAnsi="Arial" w:cs="Arial"/>
        </w:rPr>
      </w:pPr>
      <w:r w:rsidRPr="00C63169">
        <w:rPr>
          <w:rFonts w:ascii="Arial" w:hAnsi="Arial" w:cs="Arial"/>
        </w:rPr>
        <w:t>**If needed, amount would be deducted from salary</w:t>
      </w:r>
    </w:p>
    <w:p w:rsidR="00C63169" w:rsidRPr="00C63169" w:rsidRDefault="00C63169" w:rsidP="004C022E">
      <w:pPr>
        <w:ind w:left="270"/>
        <w:rPr>
          <w:rFonts w:ascii="Arial" w:hAnsi="Arial" w:cs="Arial"/>
        </w:rPr>
      </w:pPr>
      <w:r w:rsidRPr="00C63169">
        <w:rPr>
          <w:rFonts w:ascii="Arial" w:hAnsi="Arial" w:cs="Arial"/>
        </w:rPr>
        <w:t>Post-Retirement Dues</w:t>
      </w:r>
      <w:r w:rsidRPr="00C63169">
        <w:rPr>
          <w:rFonts w:ascii="Arial" w:hAnsi="Arial" w:cs="Arial"/>
        </w:rPr>
        <w:tab/>
      </w:r>
      <w:r w:rsidRPr="00C63169">
        <w:rPr>
          <w:rFonts w:ascii="Arial" w:hAnsi="Arial" w:cs="Arial"/>
        </w:rPr>
        <w:tab/>
        <w:t>$10,705</w:t>
      </w:r>
    </w:p>
    <w:p w:rsidR="00C63169" w:rsidRPr="00C63169" w:rsidRDefault="00C63169" w:rsidP="004C022E">
      <w:pPr>
        <w:ind w:left="270"/>
        <w:rPr>
          <w:rFonts w:ascii="Arial" w:hAnsi="Arial" w:cs="Arial"/>
        </w:rPr>
      </w:pPr>
      <w:r w:rsidRPr="00C63169">
        <w:rPr>
          <w:rFonts w:ascii="Arial" w:hAnsi="Arial" w:cs="Arial"/>
        </w:rPr>
        <w:t>Paid Vacation</w:t>
      </w:r>
      <w:r w:rsidR="00E75889">
        <w:rPr>
          <w:rFonts w:ascii="Arial" w:hAnsi="Arial" w:cs="Arial"/>
        </w:rPr>
        <w:t xml:space="preserve">: </w:t>
      </w:r>
      <w:r w:rsidRPr="00C63169">
        <w:rPr>
          <w:rFonts w:ascii="Arial" w:hAnsi="Arial" w:cs="Arial"/>
        </w:rPr>
        <w:t>4 weeks (including 5 Sundays)</w:t>
      </w:r>
    </w:p>
    <w:p w:rsidR="00C63169" w:rsidRPr="00C63169" w:rsidRDefault="00C63169" w:rsidP="004C022E">
      <w:pPr>
        <w:ind w:left="270"/>
        <w:rPr>
          <w:rFonts w:ascii="Arial" w:hAnsi="Arial" w:cs="Arial"/>
        </w:rPr>
      </w:pPr>
      <w:r w:rsidRPr="00C63169">
        <w:rPr>
          <w:rFonts w:ascii="Arial" w:hAnsi="Arial" w:cs="Arial"/>
        </w:rPr>
        <w:t>Paid Continuing Education</w:t>
      </w:r>
      <w:r w:rsidR="00E75889">
        <w:rPr>
          <w:rFonts w:ascii="Arial" w:hAnsi="Arial" w:cs="Arial"/>
        </w:rPr>
        <w:t xml:space="preserve">: </w:t>
      </w:r>
      <w:r w:rsidRPr="00C63169">
        <w:rPr>
          <w:rFonts w:ascii="Arial" w:hAnsi="Arial" w:cs="Arial"/>
        </w:rPr>
        <w:t>2 weeks</w:t>
      </w:r>
    </w:p>
    <w:p w:rsidR="00C63169" w:rsidRPr="00C63169" w:rsidRDefault="00C63169" w:rsidP="004C022E">
      <w:pPr>
        <w:ind w:left="270"/>
        <w:jc w:val="both"/>
        <w:rPr>
          <w:rFonts w:ascii="Arial" w:hAnsi="Arial" w:cs="Arial"/>
          <w:b/>
          <w:u w:val="single"/>
        </w:rPr>
      </w:pPr>
    </w:p>
    <w:p w:rsidR="00C63169" w:rsidRPr="00C63169" w:rsidRDefault="00C63169" w:rsidP="004C022E">
      <w:pPr>
        <w:ind w:left="270"/>
        <w:jc w:val="both"/>
        <w:rPr>
          <w:rFonts w:ascii="Arial" w:hAnsi="Arial" w:cs="Arial"/>
        </w:rPr>
      </w:pPr>
      <w:r w:rsidRPr="00C63169">
        <w:rPr>
          <w:rFonts w:ascii="Arial" w:hAnsi="Arial" w:cs="Arial"/>
          <w:b/>
          <w:u w:val="single"/>
        </w:rPr>
        <w:t>Mountain View</w:t>
      </w:r>
    </w:p>
    <w:p w:rsidR="00C63169" w:rsidRPr="00C63169" w:rsidRDefault="00C63169" w:rsidP="004C022E">
      <w:pPr>
        <w:ind w:left="270"/>
        <w:rPr>
          <w:rFonts w:ascii="Arial" w:hAnsi="Arial" w:cs="Arial"/>
        </w:rPr>
      </w:pPr>
      <w:r w:rsidRPr="00C63169">
        <w:rPr>
          <w:rFonts w:ascii="Arial" w:hAnsi="Arial" w:cs="Arial"/>
        </w:rPr>
        <w:t xml:space="preserve">Steve Mitchell at Mountain View has resigned. There is a process of doing a survey of the congregation to determine the process for pastoral leadership. </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b/>
          <w:u w:val="single"/>
        </w:rPr>
      </w:pPr>
      <w:r w:rsidRPr="00C63169">
        <w:rPr>
          <w:rFonts w:ascii="Arial" w:hAnsi="Arial" w:cs="Arial"/>
          <w:b/>
          <w:u w:val="single"/>
        </w:rPr>
        <w:t>Church of the Hills and Susan Boucher</w:t>
      </w:r>
    </w:p>
    <w:p w:rsidR="00C63169" w:rsidRPr="00C63169" w:rsidRDefault="00C63169" w:rsidP="004C022E">
      <w:pPr>
        <w:ind w:left="270"/>
        <w:rPr>
          <w:rFonts w:ascii="Arial" w:hAnsi="Arial" w:cs="Arial"/>
        </w:rPr>
      </w:pPr>
      <w:proofErr w:type="gramStart"/>
      <w:r w:rsidRPr="00C63169">
        <w:rPr>
          <w:rFonts w:ascii="Arial" w:hAnsi="Arial" w:cs="Arial"/>
        </w:rPr>
        <w:t>Approved the contract for Susan Boucher to provide temporary pastoral leadership.</w:t>
      </w:r>
      <w:proofErr w:type="gramEnd"/>
      <w:r w:rsidRPr="00C63169">
        <w:rPr>
          <w:rFonts w:ascii="Arial" w:hAnsi="Arial" w:cs="Arial"/>
        </w:rPr>
        <w:t xml:space="preserve"> The contract will end January 1, 2016.</w:t>
      </w:r>
    </w:p>
    <w:p w:rsidR="00C63169" w:rsidRDefault="00C63169" w:rsidP="004C022E">
      <w:pPr>
        <w:ind w:left="270"/>
        <w:rPr>
          <w:rFonts w:ascii="Arial" w:hAnsi="Arial" w:cs="Arial"/>
        </w:rPr>
      </w:pPr>
    </w:p>
    <w:p w:rsidR="00C63169" w:rsidRPr="00C63169" w:rsidRDefault="00C63169" w:rsidP="004C022E">
      <w:pPr>
        <w:ind w:left="270"/>
        <w:rPr>
          <w:rFonts w:ascii="Arial" w:hAnsi="Arial" w:cs="Arial"/>
          <w:b/>
          <w:u w:val="single"/>
        </w:rPr>
      </w:pPr>
      <w:r w:rsidRPr="00C63169">
        <w:rPr>
          <w:rFonts w:ascii="Arial" w:hAnsi="Arial" w:cs="Arial"/>
          <w:b/>
          <w:u w:val="single"/>
        </w:rPr>
        <w:t xml:space="preserve">Church of the Hills and Chuck Traylor </w:t>
      </w:r>
    </w:p>
    <w:p w:rsidR="00C63169" w:rsidRPr="00C63169" w:rsidRDefault="00C63169" w:rsidP="004C022E">
      <w:pPr>
        <w:ind w:left="270"/>
        <w:rPr>
          <w:rFonts w:ascii="Arial" w:hAnsi="Arial" w:cs="Arial"/>
        </w:rPr>
      </w:pPr>
      <w:proofErr w:type="gramStart"/>
      <w:r w:rsidRPr="00C63169">
        <w:rPr>
          <w:rFonts w:ascii="Arial" w:hAnsi="Arial" w:cs="Arial"/>
        </w:rPr>
        <w:t>Approved the Terms of Call and installation commission.</w:t>
      </w:r>
      <w:proofErr w:type="gramEnd"/>
      <w:r w:rsidRPr="00C63169">
        <w:rPr>
          <w:rFonts w:ascii="Arial" w:hAnsi="Arial" w:cs="Arial"/>
        </w:rPr>
        <w:t xml:space="preserve"> </w:t>
      </w:r>
    </w:p>
    <w:p w:rsidR="00C63169" w:rsidRPr="00C63169" w:rsidRDefault="00C63169" w:rsidP="004C022E">
      <w:pPr>
        <w:ind w:left="270"/>
        <w:rPr>
          <w:rFonts w:ascii="Arial" w:hAnsi="Arial" w:cs="Arial"/>
        </w:rPr>
      </w:pPr>
      <w:r w:rsidRPr="00C63169">
        <w:rPr>
          <w:rFonts w:ascii="Arial" w:hAnsi="Arial" w:cs="Arial"/>
        </w:rPr>
        <w:t>Effective Salary</w:t>
      </w:r>
    </w:p>
    <w:p w:rsidR="00C63169" w:rsidRPr="00C63169" w:rsidRDefault="00C63169" w:rsidP="004C022E">
      <w:pPr>
        <w:ind w:left="270"/>
        <w:rPr>
          <w:rFonts w:ascii="Arial" w:hAnsi="Arial" w:cs="Arial"/>
        </w:rPr>
      </w:pPr>
      <w:r w:rsidRPr="00C63169">
        <w:rPr>
          <w:rFonts w:ascii="Arial" w:hAnsi="Arial" w:cs="Arial"/>
        </w:rPr>
        <w:t>Cash</w:t>
      </w:r>
      <w:r w:rsidRPr="00C63169">
        <w:rPr>
          <w:rFonts w:ascii="Arial" w:hAnsi="Arial" w:cs="Arial"/>
        </w:rPr>
        <w:tab/>
      </w:r>
      <w:r w:rsidRPr="00C63169">
        <w:rPr>
          <w:rFonts w:ascii="Arial" w:hAnsi="Arial" w:cs="Arial"/>
        </w:rPr>
        <w:tab/>
      </w:r>
      <w:r w:rsidRPr="00C63169">
        <w:rPr>
          <w:rFonts w:ascii="Arial" w:hAnsi="Arial" w:cs="Arial"/>
        </w:rPr>
        <w:tab/>
      </w:r>
      <w:r w:rsidR="00E75889">
        <w:rPr>
          <w:rFonts w:ascii="Arial" w:hAnsi="Arial" w:cs="Arial"/>
        </w:rPr>
        <w:tab/>
      </w:r>
      <w:r w:rsidRPr="00C63169">
        <w:rPr>
          <w:rFonts w:ascii="Arial" w:hAnsi="Arial" w:cs="Arial"/>
        </w:rPr>
        <w:t>$52,000</w:t>
      </w:r>
    </w:p>
    <w:p w:rsidR="00C63169" w:rsidRPr="00C63169" w:rsidRDefault="00C63169" w:rsidP="004C022E">
      <w:pPr>
        <w:ind w:left="270"/>
        <w:rPr>
          <w:rFonts w:ascii="Arial" w:hAnsi="Arial" w:cs="Arial"/>
        </w:rPr>
      </w:pPr>
      <w:r w:rsidRPr="00C63169">
        <w:rPr>
          <w:rFonts w:ascii="Arial" w:hAnsi="Arial" w:cs="Arial"/>
        </w:rPr>
        <w:t>Fair value of manse</w:t>
      </w:r>
      <w:r w:rsidRPr="00C63169">
        <w:rPr>
          <w:rFonts w:ascii="Arial" w:hAnsi="Arial" w:cs="Arial"/>
        </w:rPr>
        <w:tab/>
      </w:r>
      <w:r w:rsidR="00E75889">
        <w:rPr>
          <w:rFonts w:ascii="Arial" w:hAnsi="Arial" w:cs="Arial"/>
        </w:rPr>
        <w:tab/>
      </w:r>
      <w:r w:rsidRPr="00C63169">
        <w:rPr>
          <w:rFonts w:ascii="Arial" w:hAnsi="Arial" w:cs="Arial"/>
        </w:rPr>
        <w:t>$18,900</w:t>
      </w:r>
    </w:p>
    <w:p w:rsidR="00C63169" w:rsidRPr="00C63169" w:rsidRDefault="00C63169" w:rsidP="004C022E">
      <w:pPr>
        <w:ind w:left="270"/>
        <w:rPr>
          <w:rFonts w:ascii="Arial" w:hAnsi="Arial" w:cs="Arial"/>
        </w:rPr>
      </w:pPr>
      <w:r w:rsidRPr="00C63169">
        <w:rPr>
          <w:rFonts w:ascii="Arial" w:hAnsi="Arial" w:cs="Arial"/>
        </w:rPr>
        <w:t>Utilities</w:t>
      </w:r>
      <w:r w:rsidRPr="00C63169">
        <w:rPr>
          <w:rFonts w:ascii="Arial" w:hAnsi="Arial" w:cs="Arial"/>
        </w:rPr>
        <w:tab/>
      </w:r>
      <w:r w:rsidRPr="00C63169">
        <w:rPr>
          <w:rFonts w:ascii="Arial" w:hAnsi="Arial" w:cs="Arial"/>
        </w:rPr>
        <w:tab/>
      </w:r>
      <w:r w:rsidR="00E75889">
        <w:rPr>
          <w:rFonts w:ascii="Arial" w:hAnsi="Arial" w:cs="Arial"/>
        </w:rPr>
        <w:tab/>
      </w:r>
      <w:r w:rsidR="004C022E">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1,800</w:t>
      </w:r>
      <w:proofErr w:type="gramEnd"/>
    </w:p>
    <w:p w:rsidR="00C63169" w:rsidRPr="00C63169" w:rsidRDefault="00C63169" w:rsidP="004C022E">
      <w:pPr>
        <w:ind w:left="270"/>
        <w:rPr>
          <w:rFonts w:ascii="Arial" w:hAnsi="Arial" w:cs="Arial"/>
        </w:rPr>
      </w:pPr>
      <w:r w:rsidRPr="00C63169">
        <w:rPr>
          <w:rFonts w:ascii="Arial" w:hAnsi="Arial" w:cs="Arial"/>
        </w:rPr>
        <w:t>Total</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t>$72,700</w:t>
      </w:r>
    </w:p>
    <w:p w:rsidR="00C63169" w:rsidRPr="00C63169" w:rsidRDefault="00C63169" w:rsidP="004C022E">
      <w:pPr>
        <w:ind w:left="270"/>
        <w:rPr>
          <w:rFonts w:ascii="Arial" w:hAnsi="Arial" w:cs="Arial"/>
        </w:rPr>
      </w:pPr>
      <w:r w:rsidRPr="00C63169">
        <w:rPr>
          <w:rFonts w:ascii="Arial" w:hAnsi="Arial" w:cs="Arial"/>
        </w:rPr>
        <w:t>Reimbursable expenses (by voucher)</w:t>
      </w:r>
    </w:p>
    <w:p w:rsidR="00C63169" w:rsidRPr="00C63169" w:rsidRDefault="00C63169" w:rsidP="004C022E">
      <w:pPr>
        <w:ind w:left="270"/>
        <w:rPr>
          <w:rFonts w:ascii="Arial" w:hAnsi="Arial" w:cs="Arial"/>
        </w:rPr>
      </w:pPr>
      <w:r w:rsidRPr="00C63169">
        <w:rPr>
          <w:rFonts w:ascii="Arial" w:hAnsi="Arial" w:cs="Arial"/>
        </w:rPr>
        <w:t>Auto up to</w:t>
      </w:r>
      <w:r w:rsidRPr="00C63169">
        <w:rPr>
          <w:rFonts w:ascii="Arial" w:hAnsi="Arial" w:cs="Arial"/>
        </w:rPr>
        <w:tab/>
      </w:r>
      <w:r w:rsidRPr="00C63169">
        <w:rPr>
          <w:rFonts w:ascii="Arial" w:hAnsi="Arial" w:cs="Arial"/>
        </w:rPr>
        <w:tab/>
      </w:r>
      <w:r w:rsidRPr="00C63169">
        <w:rPr>
          <w:rFonts w:ascii="Arial" w:hAnsi="Arial" w:cs="Arial"/>
        </w:rPr>
        <w:tab/>
      </w:r>
      <w:r w:rsidR="004C022E">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1,500</w:t>
      </w:r>
      <w:proofErr w:type="gramEnd"/>
    </w:p>
    <w:p w:rsidR="00C63169" w:rsidRPr="00C63169" w:rsidRDefault="00C63169" w:rsidP="004C022E">
      <w:pPr>
        <w:ind w:left="270"/>
        <w:rPr>
          <w:rFonts w:ascii="Arial" w:hAnsi="Arial" w:cs="Arial"/>
        </w:rPr>
      </w:pPr>
      <w:r w:rsidRPr="00C63169">
        <w:rPr>
          <w:rFonts w:ascii="Arial" w:hAnsi="Arial" w:cs="Arial"/>
        </w:rPr>
        <w:t>Business/professional</w:t>
      </w:r>
      <w:r w:rsidRPr="00C63169">
        <w:rPr>
          <w:rFonts w:ascii="Arial" w:hAnsi="Arial" w:cs="Arial"/>
        </w:rPr>
        <w:tab/>
      </w:r>
      <w:r w:rsidR="004C022E">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2,000</w:t>
      </w:r>
      <w:proofErr w:type="gramEnd"/>
    </w:p>
    <w:p w:rsidR="00C63169" w:rsidRPr="00C63169" w:rsidRDefault="00C63169" w:rsidP="004C022E">
      <w:pPr>
        <w:ind w:left="270"/>
        <w:rPr>
          <w:rFonts w:ascii="Arial" w:hAnsi="Arial" w:cs="Arial"/>
        </w:rPr>
      </w:pPr>
      <w:r w:rsidRPr="00C63169">
        <w:rPr>
          <w:rFonts w:ascii="Arial" w:hAnsi="Arial" w:cs="Arial"/>
        </w:rPr>
        <w:t>SECA Supplement</w:t>
      </w:r>
      <w:r w:rsidRPr="00C63169">
        <w:rPr>
          <w:rFonts w:ascii="Arial" w:hAnsi="Arial" w:cs="Arial"/>
        </w:rPr>
        <w:tab/>
      </w:r>
      <w:r w:rsidRPr="00C63169">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5,424</w:t>
      </w:r>
      <w:proofErr w:type="gramEnd"/>
    </w:p>
    <w:p w:rsidR="00C63169" w:rsidRPr="00C63169" w:rsidRDefault="00C63169" w:rsidP="004C022E">
      <w:pPr>
        <w:ind w:left="270"/>
        <w:rPr>
          <w:rFonts w:ascii="Arial" w:hAnsi="Arial" w:cs="Arial"/>
        </w:rPr>
      </w:pPr>
      <w:r w:rsidRPr="00C63169">
        <w:rPr>
          <w:rFonts w:ascii="Arial" w:hAnsi="Arial" w:cs="Arial"/>
        </w:rPr>
        <w:t>Continuing Education</w:t>
      </w:r>
      <w:r w:rsidRPr="00C63169">
        <w:rPr>
          <w:rFonts w:ascii="Arial" w:hAnsi="Arial" w:cs="Arial"/>
        </w:rPr>
        <w:tab/>
      </w:r>
      <w:r w:rsidR="004C022E">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1,500</w:t>
      </w:r>
      <w:proofErr w:type="gramEnd"/>
    </w:p>
    <w:p w:rsidR="00C63169" w:rsidRPr="00C63169" w:rsidRDefault="00C63169" w:rsidP="004C022E">
      <w:pPr>
        <w:ind w:left="270"/>
        <w:rPr>
          <w:rFonts w:ascii="Arial" w:hAnsi="Arial" w:cs="Arial"/>
        </w:rPr>
      </w:pPr>
      <w:r w:rsidRPr="00C63169">
        <w:rPr>
          <w:rFonts w:ascii="Arial" w:hAnsi="Arial" w:cs="Arial"/>
        </w:rPr>
        <w:t>Other allowances</w:t>
      </w:r>
      <w:r w:rsidRPr="00C63169">
        <w:rPr>
          <w:rFonts w:ascii="Arial" w:hAnsi="Arial" w:cs="Arial"/>
        </w:rPr>
        <w:tab/>
      </w:r>
      <w:r w:rsidRPr="00C63169">
        <w:rPr>
          <w:rFonts w:ascii="Arial" w:hAnsi="Arial" w:cs="Arial"/>
        </w:rPr>
        <w:tab/>
      </w:r>
      <w:r w:rsidR="004C022E">
        <w:rPr>
          <w:rFonts w:ascii="Arial" w:hAnsi="Arial" w:cs="Arial"/>
        </w:rPr>
        <w:tab/>
      </w:r>
      <w:r w:rsidRPr="00C63169">
        <w:rPr>
          <w:rFonts w:ascii="Arial" w:hAnsi="Arial" w:cs="Arial"/>
        </w:rPr>
        <w:t>$</w:t>
      </w:r>
      <w:r w:rsidR="00E75889">
        <w:rPr>
          <w:rFonts w:ascii="Arial" w:hAnsi="Arial" w:cs="Arial"/>
        </w:rPr>
        <w:t xml:space="preserve">     </w:t>
      </w:r>
      <w:r w:rsidRPr="00C63169">
        <w:rPr>
          <w:rFonts w:ascii="Arial" w:hAnsi="Arial" w:cs="Arial"/>
        </w:rPr>
        <w:t>648</w:t>
      </w:r>
    </w:p>
    <w:p w:rsidR="00C63169" w:rsidRPr="00C63169" w:rsidRDefault="00C63169" w:rsidP="004C022E">
      <w:pPr>
        <w:ind w:left="270"/>
        <w:rPr>
          <w:rFonts w:ascii="Arial" w:hAnsi="Arial" w:cs="Arial"/>
        </w:rPr>
      </w:pPr>
      <w:r w:rsidRPr="00C63169">
        <w:rPr>
          <w:rFonts w:ascii="Arial" w:hAnsi="Arial" w:cs="Arial"/>
        </w:rPr>
        <w:t>Moving costs</w:t>
      </w:r>
      <w:r w:rsidRPr="00C63169">
        <w:rPr>
          <w:rFonts w:ascii="Arial" w:hAnsi="Arial" w:cs="Arial"/>
        </w:rPr>
        <w:tab/>
      </w:r>
      <w:r w:rsidRPr="00C63169">
        <w:rPr>
          <w:rFonts w:ascii="Arial" w:hAnsi="Arial" w:cs="Arial"/>
        </w:rPr>
        <w:tab/>
      </w:r>
      <w:r w:rsidRPr="00C63169">
        <w:rPr>
          <w:rFonts w:ascii="Arial" w:hAnsi="Arial" w:cs="Arial"/>
        </w:rPr>
        <w:tab/>
        <w:t>$10,000</w:t>
      </w:r>
    </w:p>
    <w:p w:rsidR="00C63169" w:rsidRPr="00C63169" w:rsidRDefault="00C63169" w:rsidP="004C022E">
      <w:pPr>
        <w:ind w:left="270"/>
        <w:rPr>
          <w:rFonts w:ascii="Arial" w:hAnsi="Arial" w:cs="Arial"/>
        </w:rPr>
      </w:pPr>
      <w:r w:rsidRPr="00C63169">
        <w:rPr>
          <w:rFonts w:ascii="Arial" w:hAnsi="Arial" w:cs="Arial"/>
        </w:rPr>
        <w:t>Full medical, pension, disability, and death benefit coverage (2016 dues rate of 36.5%, $25,879)</w:t>
      </w:r>
    </w:p>
    <w:p w:rsidR="00C63169" w:rsidRPr="00C63169" w:rsidRDefault="00C63169" w:rsidP="004C022E">
      <w:pPr>
        <w:ind w:left="270"/>
        <w:rPr>
          <w:rFonts w:ascii="Arial" w:hAnsi="Arial" w:cs="Arial"/>
        </w:rPr>
      </w:pPr>
      <w:r w:rsidRPr="00C63169">
        <w:rPr>
          <w:rFonts w:ascii="Arial" w:hAnsi="Arial" w:cs="Arial"/>
        </w:rPr>
        <w:t>Paid vacation</w:t>
      </w:r>
      <w:r w:rsidR="00E75889">
        <w:rPr>
          <w:rFonts w:ascii="Arial" w:hAnsi="Arial" w:cs="Arial"/>
        </w:rPr>
        <w:t xml:space="preserve">: </w:t>
      </w:r>
      <w:r w:rsidRPr="00C63169">
        <w:rPr>
          <w:rFonts w:ascii="Arial" w:hAnsi="Arial" w:cs="Arial"/>
        </w:rPr>
        <w:t>4 weeks including 5 Sundays</w:t>
      </w:r>
    </w:p>
    <w:p w:rsidR="00C63169" w:rsidRPr="00C63169" w:rsidRDefault="00C63169" w:rsidP="004C022E">
      <w:pPr>
        <w:ind w:left="270"/>
        <w:rPr>
          <w:rFonts w:ascii="Arial" w:hAnsi="Arial" w:cs="Arial"/>
        </w:rPr>
      </w:pPr>
      <w:r w:rsidRPr="00C63169">
        <w:rPr>
          <w:rFonts w:ascii="Arial" w:hAnsi="Arial" w:cs="Arial"/>
        </w:rPr>
        <w:t>Paid continuing education</w:t>
      </w:r>
      <w:r w:rsidR="00E75889">
        <w:rPr>
          <w:rFonts w:ascii="Arial" w:hAnsi="Arial" w:cs="Arial"/>
        </w:rPr>
        <w:t xml:space="preserve">: </w:t>
      </w:r>
      <w:r w:rsidRPr="00C63169">
        <w:rPr>
          <w:rFonts w:ascii="Arial" w:hAnsi="Arial" w:cs="Arial"/>
        </w:rPr>
        <w:t>2 weeks including 2 Sundays</w:t>
      </w:r>
    </w:p>
    <w:p w:rsidR="00C63169" w:rsidRPr="00C63169" w:rsidRDefault="00C63169" w:rsidP="004C022E">
      <w:pPr>
        <w:ind w:left="270"/>
        <w:rPr>
          <w:rFonts w:ascii="Arial" w:hAnsi="Arial" w:cs="Arial"/>
        </w:rPr>
      </w:pPr>
      <w:r w:rsidRPr="00C63169">
        <w:rPr>
          <w:rFonts w:ascii="Arial" w:hAnsi="Arial" w:cs="Arial"/>
        </w:rPr>
        <w:t>After the seventh year of service, the congregation will provide for a three-month Clergy Renewal Leave, continuing the salary and benefits for that period, and providing for pulpit supply in the pastor’s absence, with a request of a continuing commitment of at least two years as pastor of COTH after the Clergy Renewal Leave concludes.</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b/>
        </w:rPr>
      </w:pPr>
      <w:r w:rsidRPr="00C63169">
        <w:rPr>
          <w:rFonts w:ascii="Arial" w:hAnsi="Arial" w:cs="Arial"/>
          <w:b/>
        </w:rPr>
        <w:t>Installation Commission</w:t>
      </w:r>
    </w:p>
    <w:p w:rsidR="00C63169" w:rsidRPr="00C63169" w:rsidRDefault="00C63169" w:rsidP="004C022E">
      <w:pPr>
        <w:ind w:left="270"/>
        <w:rPr>
          <w:rFonts w:ascii="Arial" w:hAnsi="Arial" w:cs="Arial"/>
        </w:rPr>
      </w:pPr>
      <w:r w:rsidRPr="00C63169">
        <w:rPr>
          <w:rFonts w:ascii="Arial" w:hAnsi="Arial" w:cs="Arial"/>
        </w:rPr>
        <w:t>TE Stan Jewell, Presbytery Moderator to preside</w:t>
      </w:r>
    </w:p>
    <w:p w:rsidR="00C63169" w:rsidRPr="00C63169" w:rsidRDefault="00C63169" w:rsidP="004C022E">
      <w:pPr>
        <w:ind w:left="270"/>
        <w:rPr>
          <w:rFonts w:ascii="Arial" w:hAnsi="Arial" w:cs="Arial"/>
        </w:rPr>
      </w:pPr>
      <w:r w:rsidRPr="00C63169">
        <w:rPr>
          <w:rFonts w:ascii="Arial" w:hAnsi="Arial" w:cs="Arial"/>
        </w:rPr>
        <w:t>TE Susan Boucher</w:t>
      </w:r>
    </w:p>
    <w:p w:rsidR="00C63169" w:rsidRPr="00C63169" w:rsidRDefault="00C63169" w:rsidP="004C022E">
      <w:pPr>
        <w:ind w:left="270"/>
        <w:rPr>
          <w:rFonts w:ascii="Arial" w:hAnsi="Arial" w:cs="Arial"/>
        </w:rPr>
      </w:pPr>
      <w:r w:rsidRPr="00C63169">
        <w:rPr>
          <w:rFonts w:ascii="Arial" w:hAnsi="Arial" w:cs="Arial"/>
        </w:rPr>
        <w:t>TE Bill Sanders</w:t>
      </w:r>
    </w:p>
    <w:p w:rsidR="00C63169" w:rsidRPr="00C63169" w:rsidRDefault="00C63169" w:rsidP="004C022E">
      <w:pPr>
        <w:ind w:left="270"/>
        <w:rPr>
          <w:rFonts w:ascii="Arial" w:hAnsi="Arial" w:cs="Arial"/>
        </w:rPr>
      </w:pPr>
      <w:r w:rsidRPr="00C63169">
        <w:rPr>
          <w:rFonts w:ascii="Arial" w:hAnsi="Arial" w:cs="Arial"/>
        </w:rPr>
        <w:t xml:space="preserve">RE Bruce </w:t>
      </w:r>
      <w:proofErr w:type="spellStart"/>
      <w:r w:rsidRPr="00C63169">
        <w:rPr>
          <w:rFonts w:ascii="Arial" w:hAnsi="Arial" w:cs="Arial"/>
        </w:rPr>
        <w:t>Evashevsi</w:t>
      </w:r>
      <w:proofErr w:type="spellEnd"/>
      <w:r w:rsidRPr="00C63169">
        <w:rPr>
          <w:rFonts w:ascii="Arial" w:hAnsi="Arial" w:cs="Arial"/>
        </w:rPr>
        <w:t>, Church of the Hills</w:t>
      </w:r>
    </w:p>
    <w:p w:rsidR="00C63169" w:rsidRPr="00C63169" w:rsidRDefault="00C63169" w:rsidP="004C022E">
      <w:pPr>
        <w:ind w:left="270"/>
        <w:rPr>
          <w:rFonts w:ascii="Arial" w:hAnsi="Arial" w:cs="Arial"/>
        </w:rPr>
      </w:pPr>
      <w:r w:rsidRPr="00C63169">
        <w:rPr>
          <w:rFonts w:ascii="Arial" w:hAnsi="Arial" w:cs="Arial"/>
        </w:rPr>
        <w:t>RE Anne Bond, Central</w:t>
      </w:r>
    </w:p>
    <w:p w:rsidR="00C63169" w:rsidRPr="00C63169" w:rsidRDefault="00C63169" w:rsidP="004C022E">
      <w:pPr>
        <w:ind w:left="270"/>
        <w:rPr>
          <w:rFonts w:ascii="Arial" w:hAnsi="Arial" w:cs="Arial"/>
        </w:rPr>
      </w:pPr>
      <w:r w:rsidRPr="00C63169">
        <w:rPr>
          <w:rFonts w:ascii="Arial" w:hAnsi="Arial" w:cs="Arial"/>
        </w:rPr>
        <w:t>Invited to sit with the commission:</w:t>
      </w:r>
    </w:p>
    <w:p w:rsidR="00C63169" w:rsidRPr="00C63169" w:rsidRDefault="00C63169" w:rsidP="004C022E">
      <w:pPr>
        <w:ind w:left="270"/>
        <w:rPr>
          <w:rFonts w:ascii="Arial" w:hAnsi="Arial" w:cs="Arial"/>
        </w:rPr>
      </w:pPr>
      <w:r w:rsidRPr="00C63169">
        <w:rPr>
          <w:rFonts w:ascii="Arial" w:hAnsi="Arial" w:cs="Arial"/>
        </w:rPr>
        <w:t>RE Judy Jenson, Church of the Hills</w:t>
      </w:r>
    </w:p>
    <w:p w:rsidR="00C63169" w:rsidRPr="00C63169" w:rsidRDefault="00C63169" w:rsidP="004C022E">
      <w:pPr>
        <w:ind w:left="270"/>
        <w:rPr>
          <w:rFonts w:ascii="Arial" w:hAnsi="Arial" w:cs="Arial"/>
        </w:rPr>
      </w:pPr>
      <w:r w:rsidRPr="00C63169">
        <w:rPr>
          <w:rFonts w:ascii="Arial" w:hAnsi="Arial" w:cs="Arial"/>
        </w:rPr>
        <w:t>TE Jim Webb, Presbytery of Plains and Peaks</w:t>
      </w:r>
    </w:p>
    <w:p w:rsidR="00C63169" w:rsidRPr="00C63169" w:rsidRDefault="00C63169" w:rsidP="004C022E">
      <w:pPr>
        <w:ind w:left="270"/>
        <w:rPr>
          <w:rFonts w:ascii="Arial" w:hAnsi="Arial" w:cs="Arial"/>
          <w:b/>
          <w:u w:val="single"/>
        </w:rPr>
      </w:pPr>
    </w:p>
    <w:p w:rsidR="00C63169" w:rsidRPr="00C63169" w:rsidRDefault="00C63169" w:rsidP="004C022E">
      <w:pPr>
        <w:ind w:left="270"/>
        <w:rPr>
          <w:rFonts w:ascii="Arial" w:hAnsi="Arial" w:cs="Arial"/>
          <w:u w:val="single"/>
        </w:rPr>
      </w:pPr>
      <w:r w:rsidRPr="00C63169">
        <w:rPr>
          <w:rFonts w:ascii="Arial" w:hAnsi="Arial" w:cs="Arial"/>
          <w:b/>
          <w:u w:val="single"/>
        </w:rPr>
        <w:t xml:space="preserve">Arvada and Bill Sanders </w:t>
      </w:r>
    </w:p>
    <w:p w:rsidR="00C63169" w:rsidRPr="00C63169" w:rsidRDefault="00C63169" w:rsidP="004C022E">
      <w:pPr>
        <w:ind w:left="270" w:right="-20"/>
        <w:rPr>
          <w:rFonts w:ascii="Arial" w:eastAsia="Times New Roman" w:hAnsi="Arial" w:cs="Arial"/>
        </w:rPr>
      </w:pPr>
      <w:r w:rsidRPr="00C63169">
        <w:rPr>
          <w:rFonts w:ascii="Arial" w:eastAsia="Times New Roman" w:hAnsi="Arial" w:cs="Arial"/>
          <w:spacing w:val="2"/>
        </w:rPr>
        <w:t>Approved t</w:t>
      </w:r>
      <w:r w:rsidRPr="00C63169">
        <w:rPr>
          <w:rFonts w:ascii="Arial" w:eastAsia="Times New Roman" w:hAnsi="Arial" w:cs="Arial"/>
        </w:rPr>
        <w:t>he</w:t>
      </w:r>
      <w:r w:rsidRPr="00C63169">
        <w:rPr>
          <w:rFonts w:ascii="Arial" w:eastAsia="Times New Roman" w:hAnsi="Arial" w:cs="Arial"/>
          <w:spacing w:val="-2"/>
        </w:rPr>
        <w:t xml:space="preserve"> interim </w:t>
      </w:r>
      <w:r w:rsidRPr="00C63169">
        <w:rPr>
          <w:rFonts w:ascii="Arial" w:eastAsia="Times New Roman" w:hAnsi="Arial" w:cs="Arial"/>
        </w:rPr>
        <w:t>pa</w:t>
      </w:r>
      <w:r w:rsidRPr="00C63169">
        <w:rPr>
          <w:rFonts w:ascii="Arial" w:eastAsia="Times New Roman" w:hAnsi="Arial" w:cs="Arial"/>
          <w:spacing w:val="-2"/>
        </w:rPr>
        <w:t>s</w:t>
      </w:r>
      <w:r w:rsidRPr="00C63169">
        <w:rPr>
          <w:rFonts w:ascii="Arial" w:eastAsia="Times New Roman" w:hAnsi="Arial" w:cs="Arial"/>
          <w:spacing w:val="1"/>
        </w:rPr>
        <w:t>t</w:t>
      </w:r>
      <w:r w:rsidRPr="00C63169">
        <w:rPr>
          <w:rFonts w:ascii="Arial" w:eastAsia="Times New Roman" w:hAnsi="Arial" w:cs="Arial"/>
          <w:spacing w:val="-2"/>
        </w:rPr>
        <w:t>o</w:t>
      </w:r>
      <w:r w:rsidRPr="00C63169">
        <w:rPr>
          <w:rFonts w:ascii="Arial" w:eastAsia="Times New Roman" w:hAnsi="Arial" w:cs="Arial"/>
        </w:rPr>
        <w:t>r</w:t>
      </w:r>
      <w:r w:rsidRPr="00C63169">
        <w:rPr>
          <w:rFonts w:ascii="Arial" w:eastAsia="Times New Roman" w:hAnsi="Arial" w:cs="Arial"/>
          <w:spacing w:val="1"/>
        </w:rPr>
        <w:t xml:space="preserve"> contract: </w:t>
      </w:r>
    </w:p>
    <w:p w:rsidR="00C63169" w:rsidRPr="00C63169" w:rsidRDefault="00C63169" w:rsidP="004C022E">
      <w:pPr>
        <w:ind w:left="270" w:right="-20"/>
        <w:rPr>
          <w:rFonts w:ascii="Arial" w:eastAsia="Times New Roman" w:hAnsi="Arial" w:cs="Arial"/>
        </w:rPr>
      </w:pPr>
      <w:r w:rsidRPr="00C63169">
        <w:rPr>
          <w:rFonts w:ascii="Arial" w:eastAsia="Times New Roman" w:hAnsi="Arial" w:cs="Arial"/>
        </w:rPr>
        <w:t xml:space="preserve">$53,855   </w:t>
      </w:r>
      <w:r w:rsidRPr="00C63169">
        <w:rPr>
          <w:rFonts w:ascii="Arial" w:eastAsia="Times New Roman" w:hAnsi="Arial" w:cs="Arial"/>
          <w:spacing w:val="-2"/>
        </w:rPr>
        <w:t>c</w:t>
      </w:r>
      <w:r w:rsidRPr="00C63169">
        <w:rPr>
          <w:rFonts w:ascii="Arial" w:eastAsia="Times New Roman" w:hAnsi="Arial" w:cs="Arial"/>
        </w:rPr>
        <w:t>as</w:t>
      </w:r>
      <w:r w:rsidRPr="00C63169">
        <w:rPr>
          <w:rFonts w:ascii="Arial" w:eastAsia="Times New Roman" w:hAnsi="Arial" w:cs="Arial"/>
          <w:spacing w:val="-2"/>
        </w:rPr>
        <w:t>h</w:t>
      </w:r>
      <w:r w:rsidRPr="00C63169">
        <w:rPr>
          <w:rFonts w:ascii="Arial" w:eastAsia="Times New Roman" w:hAnsi="Arial" w:cs="Arial"/>
          <w:spacing w:val="1"/>
        </w:rPr>
        <w:t>/</w:t>
      </w:r>
      <w:r w:rsidRPr="00C63169">
        <w:rPr>
          <w:rFonts w:ascii="Arial" w:eastAsia="Times New Roman" w:hAnsi="Arial" w:cs="Arial"/>
        </w:rPr>
        <w:t>ho</w:t>
      </w:r>
      <w:r w:rsidRPr="00C63169">
        <w:rPr>
          <w:rFonts w:ascii="Arial" w:eastAsia="Times New Roman" w:hAnsi="Arial" w:cs="Arial"/>
          <w:spacing w:val="-2"/>
        </w:rPr>
        <w:t>u</w:t>
      </w:r>
      <w:r w:rsidRPr="00C63169">
        <w:rPr>
          <w:rFonts w:ascii="Arial" w:eastAsia="Times New Roman" w:hAnsi="Arial" w:cs="Arial"/>
        </w:rPr>
        <w:t>s</w:t>
      </w:r>
      <w:r w:rsidRPr="00C63169">
        <w:rPr>
          <w:rFonts w:ascii="Arial" w:eastAsia="Times New Roman" w:hAnsi="Arial" w:cs="Arial"/>
          <w:spacing w:val="1"/>
        </w:rPr>
        <w:t>i</w:t>
      </w:r>
      <w:r w:rsidR="00E75889">
        <w:rPr>
          <w:rFonts w:ascii="Arial" w:eastAsia="Times New Roman" w:hAnsi="Arial" w:cs="Arial"/>
        </w:rPr>
        <w:t xml:space="preserve">ng ($37,355 </w:t>
      </w:r>
      <w:r w:rsidRPr="00C63169">
        <w:rPr>
          <w:rFonts w:ascii="Arial" w:eastAsia="Times New Roman" w:hAnsi="Arial" w:cs="Arial"/>
        </w:rPr>
        <w:t>as cash, $16,500 as housing)</w:t>
      </w:r>
    </w:p>
    <w:p w:rsidR="00C63169" w:rsidRPr="00C63169" w:rsidRDefault="00C63169" w:rsidP="004C022E">
      <w:pPr>
        <w:spacing w:before="40"/>
        <w:ind w:left="270" w:right="-20"/>
        <w:rPr>
          <w:rFonts w:ascii="Arial" w:eastAsia="Times New Roman" w:hAnsi="Arial" w:cs="Arial"/>
        </w:rPr>
      </w:pPr>
      <w:proofErr w:type="gramStart"/>
      <w:r w:rsidRPr="00C63169">
        <w:rPr>
          <w:rFonts w:ascii="Arial" w:eastAsia="Times New Roman" w:hAnsi="Arial" w:cs="Arial"/>
        </w:rPr>
        <w:t>$</w:t>
      </w:r>
      <w:r w:rsidR="00E75889">
        <w:rPr>
          <w:rFonts w:ascii="Arial" w:eastAsia="Times New Roman" w:hAnsi="Arial" w:cs="Arial"/>
        </w:rPr>
        <w:t xml:space="preserve"> </w:t>
      </w:r>
      <w:r w:rsidR="004C022E">
        <w:rPr>
          <w:rFonts w:ascii="Arial" w:eastAsia="Times New Roman" w:hAnsi="Arial" w:cs="Arial"/>
        </w:rPr>
        <w:t xml:space="preserve"> </w:t>
      </w:r>
      <w:r w:rsidR="00E75889">
        <w:rPr>
          <w:rFonts w:ascii="Arial" w:eastAsia="Times New Roman" w:hAnsi="Arial" w:cs="Arial"/>
        </w:rPr>
        <w:t>4,1</w:t>
      </w:r>
      <w:r w:rsidRPr="00C63169">
        <w:rPr>
          <w:rFonts w:ascii="Arial" w:eastAsia="Times New Roman" w:hAnsi="Arial" w:cs="Arial"/>
        </w:rPr>
        <w:t>15</w:t>
      </w:r>
      <w:proofErr w:type="gramEnd"/>
      <w:r w:rsidRPr="00C63169">
        <w:rPr>
          <w:rFonts w:ascii="Arial" w:eastAsia="Times New Roman" w:hAnsi="Arial" w:cs="Arial"/>
        </w:rPr>
        <w:t xml:space="preserve"> SE</w:t>
      </w:r>
      <w:r w:rsidRPr="00C63169">
        <w:rPr>
          <w:rFonts w:ascii="Arial" w:eastAsia="Times New Roman" w:hAnsi="Arial" w:cs="Arial"/>
          <w:spacing w:val="-1"/>
        </w:rPr>
        <w:t>C</w:t>
      </w:r>
      <w:r w:rsidRPr="00C63169">
        <w:rPr>
          <w:rFonts w:ascii="Arial" w:eastAsia="Times New Roman" w:hAnsi="Arial" w:cs="Arial"/>
        </w:rPr>
        <w:t>A</w:t>
      </w:r>
      <w:r w:rsidRPr="00C63169">
        <w:rPr>
          <w:rFonts w:ascii="Arial" w:eastAsia="Times New Roman" w:hAnsi="Arial" w:cs="Arial"/>
          <w:spacing w:val="-15"/>
        </w:rPr>
        <w:t xml:space="preserve"> </w:t>
      </w:r>
    </w:p>
    <w:p w:rsidR="00C63169" w:rsidRPr="00C63169" w:rsidRDefault="00C63169" w:rsidP="004C022E">
      <w:pPr>
        <w:spacing w:before="37"/>
        <w:ind w:left="270" w:right="-20"/>
        <w:rPr>
          <w:rFonts w:ascii="Arial" w:eastAsia="Times New Roman" w:hAnsi="Arial" w:cs="Arial"/>
        </w:rPr>
      </w:pPr>
      <w:r w:rsidRPr="00C63169">
        <w:rPr>
          <w:rFonts w:ascii="Arial" w:eastAsia="Times New Roman" w:hAnsi="Arial" w:cs="Arial"/>
        </w:rPr>
        <w:t xml:space="preserve">$20,905 </w:t>
      </w:r>
      <w:r w:rsidRPr="00C63169">
        <w:rPr>
          <w:rFonts w:ascii="Arial" w:eastAsia="Times New Roman" w:hAnsi="Arial" w:cs="Arial"/>
          <w:spacing w:val="-1"/>
        </w:rPr>
        <w:t>B</w:t>
      </w:r>
      <w:r w:rsidRPr="00C63169">
        <w:rPr>
          <w:rFonts w:ascii="Arial" w:eastAsia="Times New Roman" w:hAnsi="Arial" w:cs="Arial"/>
        </w:rPr>
        <w:t>o</w:t>
      </w:r>
      <w:r w:rsidRPr="00C63169">
        <w:rPr>
          <w:rFonts w:ascii="Arial" w:eastAsia="Times New Roman" w:hAnsi="Arial" w:cs="Arial"/>
          <w:spacing w:val="-2"/>
        </w:rPr>
        <w:t>a</w:t>
      </w:r>
      <w:r w:rsidRPr="00C63169">
        <w:rPr>
          <w:rFonts w:ascii="Arial" w:eastAsia="Times New Roman" w:hAnsi="Arial" w:cs="Arial"/>
          <w:spacing w:val="1"/>
        </w:rPr>
        <w:t>r</w:t>
      </w:r>
      <w:r w:rsidRPr="00C63169">
        <w:rPr>
          <w:rFonts w:ascii="Arial" w:eastAsia="Times New Roman" w:hAnsi="Arial" w:cs="Arial"/>
        </w:rPr>
        <w:t xml:space="preserve">d </w:t>
      </w:r>
      <w:r w:rsidRPr="00C63169">
        <w:rPr>
          <w:rFonts w:ascii="Arial" w:eastAsia="Times New Roman" w:hAnsi="Arial" w:cs="Arial"/>
          <w:spacing w:val="-2"/>
        </w:rPr>
        <w:t>o</w:t>
      </w:r>
      <w:r w:rsidRPr="00C63169">
        <w:rPr>
          <w:rFonts w:ascii="Arial" w:eastAsia="Times New Roman" w:hAnsi="Arial" w:cs="Arial"/>
        </w:rPr>
        <w:t>f</w:t>
      </w:r>
      <w:r w:rsidRPr="00C63169">
        <w:rPr>
          <w:rFonts w:ascii="Arial" w:eastAsia="Times New Roman" w:hAnsi="Arial" w:cs="Arial"/>
          <w:spacing w:val="1"/>
        </w:rPr>
        <w:t xml:space="preserve"> </w:t>
      </w:r>
      <w:r w:rsidRPr="00C63169">
        <w:rPr>
          <w:rFonts w:ascii="Arial" w:eastAsia="Times New Roman" w:hAnsi="Arial" w:cs="Arial"/>
        </w:rPr>
        <w:t>Pe</w:t>
      </w:r>
      <w:r w:rsidRPr="00C63169">
        <w:rPr>
          <w:rFonts w:ascii="Arial" w:eastAsia="Times New Roman" w:hAnsi="Arial" w:cs="Arial"/>
          <w:spacing w:val="-2"/>
        </w:rPr>
        <w:t>n</w:t>
      </w:r>
      <w:r w:rsidRPr="00C63169">
        <w:rPr>
          <w:rFonts w:ascii="Arial" w:eastAsia="Times New Roman" w:hAnsi="Arial" w:cs="Arial"/>
        </w:rPr>
        <w:t>s</w:t>
      </w:r>
      <w:r w:rsidRPr="00C63169">
        <w:rPr>
          <w:rFonts w:ascii="Arial" w:eastAsia="Times New Roman" w:hAnsi="Arial" w:cs="Arial"/>
          <w:spacing w:val="1"/>
        </w:rPr>
        <w:t>i</w:t>
      </w:r>
      <w:r w:rsidRPr="00C63169">
        <w:rPr>
          <w:rFonts w:ascii="Arial" w:eastAsia="Times New Roman" w:hAnsi="Arial" w:cs="Arial"/>
          <w:spacing w:val="-2"/>
        </w:rPr>
        <w:t>o</w:t>
      </w:r>
      <w:r w:rsidRPr="00C63169">
        <w:rPr>
          <w:rFonts w:ascii="Arial" w:eastAsia="Times New Roman" w:hAnsi="Arial" w:cs="Arial"/>
        </w:rPr>
        <w:t xml:space="preserve">ns </w:t>
      </w:r>
    </w:p>
    <w:p w:rsidR="00C63169" w:rsidRPr="00C63169" w:rsidRDefault="00C63169" w:rsidP="004C022E">
      <w:pPr>
        <w:spacing w:before="37"/>
        <w:ind w:left="270" w:right="-20"/>
        <w:rPr>
          <w:rFonts w:ascii="Arial" w:eastAsia="Times New Roman" w:hAnsi="Arial" w:cs="Arial"/>
        </w:rPr>
      </w:pPr>
      <w:proofErr w:type="gramStart"/>
      <w:r w:rsidRPr="00C63169">
        <w:rPr>
          <w:rFonts w:ascii="Arial" w:eastAsia="Times New Roman" w:hAnsi="Arial" w:cs="Arial"/>
        </w:rPr>
        <w:t>$</w:t>
      </w:r>
      <w:r w:rsidR="00E75889">
        <w:rPr>
          <w:rFonts w:ascii="Arial" w:eastAsia="Times New Roman" w:hAnsi="Arial" w:cs="Arial"/>
        </w:rPr>
        <w:t xml:space="preserve">  </w:t>
      </w:r>
      <w:r w:rsidRPr="00C63169">
        <w:rPr>
          <w:rFonts w:ascii="Arial" w:eastAsia="Times New Roman" w:hAnsi="Arial" w:cs="Arial"/>
        </w:rPr>
        <w:t>2,500</w:t>
      </w:r>
      <w:proofErr w:type="gramEnd"/>
      <w:r w:rsidRPr="00C63169">
        <w:rPr>
          <w:rFonts w:ascii="Arial" w:eastAsia="Times New Roman" w:hAnsi="Arial" w:cs="Arial"/>
        </w:rPr>
        <w:t xml:space="preserve"> </w:t>
      </w:r>
      <w:r w:rsidRPr="00C63169">
        <w:rPr>
          <w:rFonts w:ascii="Arial" w:eastAsia="Times New Roman" w:hAnsi="Arial" w:cs="Arial"/>
          <w:spacing w:val="-2"/>
        </w:rPr>
        <w:t xml:space="preserve">Mileage </w:t>
      </w:r>
      <w:r w:rsidRPr="00C63169">
        <w:rPr>
          <w:rFonts w:ascii="Arial" w:eastAsia="Times New Roman" w:hAnsi="Arial" w:cs="Arial"/>
        </w:rPr>
        <w:t xml:space="preserve">(Reimbursable at IRS rate)    </w:t>
      </w:r>
    </w:p>
    <w:p w:rsidR="00C63169" w:rsidRPr="00C63169" w:rsidRDefault="00C63169" w:rsidP="004C022E">
      <w:pPr>
        <w:spacing w:before="37"/>
        <w:ind w:left="270" w:right="-20"/>
        <w:rPr>
          <w:rFonts w:ascii="Arial" w:eastAsia="Times New Roman" w:hAnsi="Arial" w:cs="Arial"/>
          <w:i/>
        </w:rPr>
      </w:pPr>
      <w:proofErr w:type="gramStart"/>
      <w:r w:rsidRPr="00C63169">
        <w:rPr>
          <w:rFonts w:ascii="Arial" w:eastAsia="Times New Roman" w:hAnsi="Arial" w:cs="Arial"/>
        </w:rPr>
        <w:t>$  1,000</w:t>
      </w:r>
      <w:proofErr w:type="gramEnd"/>
      <w:r w:rsidRPr="00C63169">
        <w:rPr>
          <w:rFonts w:ascii="Arial" w:eastAsia="Times New Roman" w:hAnsi="Arial" w:cs="Arial"/>
        </w:rPr>
        <w:t xml:space="preserve"> </w:t>
      </w:r>
      <w:r w:rsidRPr="00C63169">
        <w:rPr>
          <w:rFonts w:ascii="Arial" w:eastAsia="Times New Roman" w:hAnsi="Arial" w:cs="Arial"/>
          <w:spacing w:val="-1"/>
        </w:rPr>
        <w:t>C</w:t>
      </w:r>
      <w:r w:rsidRPr="00C63169">
        <w:rPr>
          <w:rFonts w:ascii="Arial" w:eastAsia="Times New Roman" w:hAnsi="Arial" w:cs="Arial"/>
        </w:rPr>
        <w:t>o</w:t>
      </w:r>
      <w:r w:rsidRPr="00C63169">
        <w:rPr>
          <w:rFonts w:ascii="Arial" w:eastAsia="Times New Roman" w:hAnsi="Arial" w:cs="Arial"/>
          <w:spacing w:val="-2"/>
        </w:rPr>
        <w:t>n</w:t>
      </w:r>
      <w:r w:rsidRPr="00C63169">
        <w:rPr>
          <w:rFonts w:ascii="Arial" w:eastAsia="Times New Roman" w:hAnsi="Arial" w:cs="Arial"/>
          <w:spacing w:val="1"/>
        </w:rPr>
        <w:t>ti</w:t>
      </w:r>
      <w:r w:rsidRPr="00C63169">
        <w:rPr>
          <w:rFonts w:ascii="Arial" w:eastAsia="Times New Roman" w:hAnsi="Arial" w:cs="Arial"/>
          <w:spacing w:val="-2"/>
        </w:rPr>
        <w:t>n</w:t>
      </w:r>
      <w:r w:rsidRPr="00C63169">
        <w:rPr>
          <w:rFonts w:ascii="Arial" w:eastAsia="Times New Roman" w:hAnsi="Arial" w:cs="Arial"/>
        </w:rPr>
        <w:t>u</w:t>
      </w:r>
      <w:r w:rsidRPr="00C63169">
        <w:rPr>
          <w:rFonts w:ascii="Arial" w:eastAsia="Times New Roman" w:hAnsi="Arial" w:cs="Arial"/>
          <w:spacing w:val="1"/>
        </w:rPr>
        <w:t>i</w:t>
      </w:r>
      <w:r w:rsidRPr="00C63169">
        <w:rPr>
          <w:rFonts w:ascii="Arial" w:eastAsia="Times New Roman" w:hAnsi="Arial" w:cs="Arial"/>
        </w:rPr>
        <w:t>ng</w:t>
      </w:r>
      <w:r w:rsidRPr="00C63169">
        <w:rPr>
          <w:rFonts w:ascii="Arial" w:eastAsia="Times New Roman" w:hAnsi="Arial" w:cs="Arial"/>
          <w:spacing w:val="-2"/>
        </w:rPr>
        <w:t xml:space="preserve"> </w:t>
      </w:r>
      <w:r w:rsidRPr="00C63169">
        <w:rPr>
          <w:rFonts w:ascii="Arial" w:eastAsia="Times New Roman" w:hAnsi="Arial" w:cs="Arial"/>
        </w:rPr>
        <w:t>Educ</w:t>
      </w:r>
      <w:r w:rsidRPr="00C63169">
        <w:rPr>
          <w:rFonts w:ascii="Arial" w:eastAsia="Times New Roman" w:hAnsi="Arial" w:cs="Arial"/>
          <w:spacing w:val="-2"/>
        </w:rPr>
        <w:t>a</w:t>
      </w:r>
      <w:r w:rsidRPr="00C63169">
        <w:rPr>
          <w:rFonts w:ascii="Arial" w:eastAsia="Times New Roman" w:hAnsi="Arial" w:cs="Arial"/>
          <w:spacing w:val="1"/>
        </w:rPr>
        <w:t>t</w:t>
      </w:r>
      <w:r w:rsidRPr="00C63169">
        <w:rPr>
          <w:rFonts w:ascii="Arial" w:eastAsia="Times New Roman" w:hAnsi="Arial" w:cs="Arial"/>
          <w:spacing w:val="-1"/>
        </w:rPr>
        <w:t>i</w:t>
      </w:r>
      <w:r w:rsidRPr="00C63169">
        <w:rPr>
          <w:rFonts w:ascii="Arial" w:eastAsia="Times New Roman" w:hAnsi="Arial" w:cs="Arial"/>
        </w:rPr>
        <w:t>on (Maximum reimbursement)</w:t>
      </w:r>
    </w:p>
    <w:p w:rsidR="00C63169" w:rsidRPr="00C63169" w:rsidRDefault="00C63169" w:rsidP="004C022E">
      <w:pPr>
        <w:tabs>
          <w:tab w:val="left" w:pos="780"/>
        </w:tabs>
        <w:spacing w:before="40"/>
        <w:ind w:left="270" w:right="-20"/>
        <w:rPr>
          <w:rFonts w:ascii="Arial" w:eastAsia="Times New Roman" w:hAnsi="Arial" w:cs="Arial"/>
        </w:rPr>
      </w:pPr>
      <w:r w:rsidRPr="00C63169">
        <w:rPr>
          <w:rFonts w:ascii="Arial" w:eastAsia="Times New Roman" w:hAnsi="Arial" w:cs="Arial"/>
        </w:rPr>
        <w:t xml:space="preserve">$   </w:t>
      </w:r>
      <w:r w:rsidR="004C022E">
        <w:rPr>
          <w:rFonts w:ascii="Arial" w:eastAsia="Times New Roman" w:hAnsi="Arial" w:cs="Arial"/>
        </w:rPr>
        <w:t xml:space="preserve"> </w:t>
      </w:r>
      <w:r w:rsidRPr="00C63169">
        <w:rPr>
          <w:rFonts w:ascii="Arial" w:eastAsia="Times New Roman" w:hAnsi="Arial" w:cs="Arial"/>
        </w:rPr>
        <w:t xml:space="preserve"> 750</w:t>
      </w:r>
      <w:r w:rsidR="00E75889">
        <w:rPr>
          <w:rFonts w:ascii="Arial" w:eastAsia="Times New Roman" w:hAnsi="Arial" w:cs="Arial"/>
        </w:rPr>
        <w:t xml:space="preserve"> P</w:t>
      </w:r>
      <w:r w:rsidRPr="00C63169">
        <w:rPr>
          <w:rFonts w:ascii="Arial" w:eastAsia="Times New Roman" w:hAnsi="Arial" w:cs="Arial"/>
          <w:spacing w:val="-2"/>
        </w:rPr>
        <w:t>r</w:t>
      </w:r>
      <w:r w:rsidRPr="00C63169">
        <w:rPr>
          <w:rFonts w:ascii="Arial" w:eastAsia="Times New Roman" w:hAnsi="Arial" w:cs="Arial"/>
        </w:rPr>
        <w:t>o</w:t>
      </w:r>
      <w:r w:rsidRPr="00C63169">
        <w:rPr>
          <w:rFonts w:ascii="Arial" w:eastAsia="Times New Roman" w:hAnsi="Arial" w:cs="Arial"/>
          <w:spacing w:val="1"/>
        </w:rPr>
        <w:t>f</w:t>
      </w:r>
      <w:r w:rsidRPr="00C63169">
        <w:rPr>
          <w:rFonts w:ascii="Arial" w:eastAsia="Times New Roman" w:hAnsi="Arial" w:cs="Arial"/>
          <w:spacing w:val="-2"/>
        </w:rPr>
        <w:t>e</w:t>
      </w:r>
      <w:r w:rsidRPr="00C63169">
        <w:rPr>
          <w:rFonts w:ascii="Arial" w:eastAsia="Times New Roman" w:hAnsi="Arial" w:cs="Arial"/>
        </w:rPr>
        <w:t>s</w:t>
      </w:r>
      <w:r w:rsidRPr="00C63169">
        <w:rPr>
          <w:rFonts w:ascii="Arial" w:eastAsia="Times New Roman" w:hAnsi="Arial" w:cs="Arial"/>
          <w:spacing w:val="-2"/>
        </w:rPr>
        <w:t>s</w:t>
      </w:r>
      <w:r w:rsidRPr="00C63169">
        <w:rPr>
          <w:rFonts w:ascii="Arial" w:eastAsia="Times New Roman" w:hAnsi="Arial" w:cs="Arial"/>
          <w:spacing w:val="1"/>
        </w:rPr>
        <w:t>i</w:t>
      </w:r>
      <w:r w:rsidRPr="00C63169">
        <w:rPr>
          <w:rFonts w:ascii="Arial" w:eastAsia="Times New Roman" w:hAnsi="Arial" w:cs="Arial"/>
        </w:rPr>
        <w:t>on</w:t>
      </w:r>
      <w:r w:rsidRPr="00C63169">
        <w:rPr>
          <w:rFonts w:ascii="Arial" w:eastAsia="Times New Roman" w:hAnsi="Arial" w:cs="Arial"/>
          <w:spacing w:val="-2"/>
        </w:rPr>
        <w:t>a</w:t>
      </w:r>
      <w:r w:rsidRPr="00C63169">
        <w:rPr>
          <w:rFonts w:ascii="Arial" w:eastAsia="Times New Roman" w:hAnsi="Arial" w:cs="Arial"/>
        </w:rPr>
        <w:t>l</w:t>
      </w:r>
      <w:r w:rsidRPr="00C63169">
        <w:rPr>
          <w:rFonts w:ascii="Arial" w:eastAsia="Times New Roman" w:hAnsi="Arial" w:cs="Arial"/>
          <w:spacing w:val="1"/>
        </w:rPr>
        <w:t xml:space="preserve"> </w:t>
      </w:r>
      <w:r w:rsidRPr="00C63169">
        <w:rPr>
          <w:rFonts w:ascii="Arial" w:eastAsia="Times New Roman" w:hAnsi="Arial" w:cs="Arial"/>
        </w:rPr>
        <w:t>Exp</w:t>
      </w:r>
      <w:r w:rsidRPr="00C63169">
        <w:rPr>
          <w:rFonts w:ascii="Arial" w:eastAsia="Times New Roman" w:hAnsi="Arial" w:cs="Arial"/>
          <w:spacing w:val="-2"/>
        </w:rPr>
        <w:t>e</w:t>
      </w:r>
      <w:r w:rsidRPr="00C63169">
        <w:rPr>
          <w:rFonts w:ascii="Arial" w:eastAsia="Times New Roman" w:hAnsi="Arial" w:cs="Arial"/>
        </w:rPr>
        <w:t>n</w:t>
      </w:r>
      <w:r w:rsidRPr="00C63169">
        <w:rPr>
          <w:rFonts w:ascii="Arial" w:eastAsia="Times New Roman" w:hAnsi="Arial" w:cs="Arial"/>
          <w:spacing w:val="-2"/>
        </w:rPr>
        <w:t>s</w:t>
      </w:r>
      <w:r w:rsidRPr="00C63169">
        <w:rPr>
          <w:rFonts w:ascii="Arial" w:eastAsia="Times New Roman" w:hAnsi="Arial" w:cs="Arial"/>
        </w:rPr>
        <w:t>es (Maximum reimbursement)</w:t>
      </w:r>
    </w:p>
    <w:p w:rsidR="00C63169" w:rsidRPr="00C63169" w:rsidRDefault="00C63169" w:rsidP="004C022E">
      <w:pPr>
        <w:ind w:left="270" w:right="-20"/>
        <w:rPr>
          <w:rFonts w:ascii="Arial" w:eastAsia="Times New Roman" w:hAnsi="Arial" w:cs="Arial"/>
        </w:rPr>
      </w:pPr>
      <w:r w:rsidRPr="00C63169">
        <w:rPr>
          <w:rFonts w:ascii="Arial" w:eastAsia="Times New Roman" w:hAnsi="Arial" w:cs="Arial"/>
        </w:rPr>
        <w:t xml:space="preserve">4 </w:t>
      </w:r>
      <w:r w:rsidRPr="00C63169">
        <w:rPr>
          <w:rFonts w:ascii="Arial" w:eastAsia="Times New Roman" w:hAnsi="Arial" w:cs="Arial"/>
          <w:spacing w:val="-1"/>
        </w:rPr>
        <w:t>w</w:t>
      </w:r>
      <w:r w:rsidRPr="00C63169">
        <w:rPr>
          <w:rFonts w:ascii="Arial" w:eastAsia="Times New Roman" w:hAnsi="Arial" w:cs="Arial"/>
        </w:rPr>
        <w:t>ee</w:t>
      </w:r>
      <w:r w:rsidRPr="00C63169">
        <w:rPr>
          <w:rFonts w:ascii="Arial" w:eastAsia="Times New Roman" w:hAnsi="Arial" w:cs="Arial"/>
          <w:spacing w:val="-2"/>
        </w:rPr>
        <w:t>k</w:t>
      </w:r>
      <w:r w:rsidRPr="00C63169">
        <w:rPr>
          <w:rFonts w:ascii="Arial" w:eastAsia="Times New Roman" w:hAnsi="Arial" w:cs="Arial"/>
        </w:rPr>
        <w:t>s</w:t>
      </w:r>
      <w:r w:rsidRPr="00C63169">
        <w:rPr>
          <w:rFonts w:ascii="Arial" w:eastAsia="Times New Roman" w:hAnsi="Arial" w:cs="Arial"/>
          <w:spacing w:val="1"/>
        </w:rPr>
        <w:t xml:space="preserve"> </w:t>
      </w:r>
      <w:r w:rsidRPr="00C63169">
        <w:rPr>
          <w:rFonts w:ascii="Arial" w:eastAsia="Times New Roman" w:hAnsi="Arial" w:cs="Arial"/>
        </w:rPr>
        <w:t>pa</w:t>
      </w:r>
      <w:r w:rsidRPr="00C63169">
        <w:rPr>
          <w:rFonts w:ascii="Arial" w:eastAsia="Times New Roman" w:hAnsi="Arial" w:cs="Arial"/>
          <w:spacing w:val="1"/>
        </w:rPr>
        <w:t>i</w:t>
      </w:r>
      <w:r w:rsidRPr="00C63169">
        <w:rPr>
          <w:rFonts w:ascii="Arial" w:eastAsia="Times New Roman" w:hAnsi="Arial" w:cs="Arial"/>
        </w:rPr>
        <w:t xml:space="preserve">d </w:t>
      </w:r>
      <w:r w:rsidRPr="00C63169">
        <w:rPr>
          <w:rFonts w:ascii="Arial" w:eastAsia="Times New Roman" w:hAnsi="Arial" w:cs="Arial"/>
          <w:spacing w:val="-2"/>
        </w:rPr>
        <w:t>v</w:t>
      </w:r>
      <w:r w:rsidRPr="00C63169">
        <w:rPr>
          <w:rFonts w:ascii="Arial" w:eastAsia="Times New Roman" w:hAnsi="Arial" w:cs="Arial"/>
        </w:rPr>
        <w:t>a</w:t>
      </w:r>
      <w:r w:rsidRPr="00C63169">
        <w:rPr>
          <w:rFonts w:ascii="Arial" w:eastAsia="Times New Roman" w:hAnsi="Arial" w:cs="Arial"/>
          <w:spacing w:val="-2"/>
        </w:rPr>
        <w:t>c</w:t>
      </w:r>
      <w:r w:rsidRPr="00C63169">
        <w:rPr>
          <w:rFonts w:ascii="Arial" w:eastAsia="Times New Roman" w:hAnsi="Arial" w:cs="Arial"/>
        </w:rPr>
        <w:t>a</w:t>
      </w:r>
      <w:r w:rsidRPr="00C63169">
        <w:rPr>
          <w:rFonts w:ascii="Arial" w:eastAsia="Times New Roman" w:hAnsi="Arial" w:cs="Arial"/>
          <w:spacing w:val="-1"/>
        </w:rPr>
        <w:t>t</w:t>
      </w:r>
      <w:r w:rsidRPr="00C63169">
        <w:rPr>
          <w:rFonts w:ascii="Arial" w:eastAsia="Times New Roman" w:hAnsi="Arial" w:cs="Arial"/>
          <w:spacing w:val="1"/>
        </w:rPr>
        <w:t>i</w:t>
      </w:r>
      <w:r w:rsidRPr="00C63169">
        <w:rPr>
          <w:rFonts w:ascii="Arial" w:eastAsia="Times New Roman" w:hAnsi="Arial" w:cs="Arial"/>
        </w:rPr>
        <w:t>on</w:t>
      </w:r>
      <w:r w:rsidRPr="00C63169">
        <w:rPr>
          <w:rFonts w:ascii="Arial" w:eastAsia="Times New Roman" w:hAnsi="Arial" w:cs="Arial"/>
          <w:spacing w:val="-3"/>
        </w:rPr>
        <w:t xml:space="preserve"> </w:t>
      </w:r>
      <w:r w:rsidRPr="00C63169">
        <w:rPr>
          <w:rFonts w:ascii="Arial" w:eastAsia="Times New Roman" w:hAnsi="Arial" w:cs="Arial"/>
          <w:spacing w:val="1"/>
        </w:rPr>
        <w:t>(i</w:t>
      </w:r>
      <w:r w:rsidRPr="00C63169">
        <w:rPr>
          <w:rFonts w:ascii="Arial" w:eastAsia="Times New Roman" w:hAnsi="Arial" w:cs="Arial"/>
          <w:spacing w:val="-2"/>
        </w:rPr>
        <w:t>n</w:t>
      </w:r>
      <w:r w:rsidRPr="00C63169">
        <w:rPr>
          <w:rFonts w:ascii="Arial" w:eastAsia="Times New Roman" w:hAnsi="Arial" w:cs="Arial"/>
        </w:rPr>
        <w:t>c</w:t>
      </w:r>
      <w:r w:rsidRPr="00C63169">
        <w:rPr>
          <w:rFonts w:ascii="Arial" w:eastAsia="Times New Roman" w:hAnsi="Arial" w:cs="Arial"/>
          <w:spacing w:val="-1"/>
        </w:rPr>
        <w:t>l</w:t>
      </w:r>
      <w:r w:rsidRPr="00C63169">
        <w:rPr>
          <w:rFonts w:ascii="Arial" w:eastAsia="Times New Roman" w:hAnsi="Arial" w:cs="Arial"/>
        </w:rPr>
        <w:t>ud</w:t>
      </w:r>
      <w:r w:rsidRPr="00C63169">
        <w:rPr>
          <w:rFonts w:ascii="Arial" w:eastAsia="Times New Roman" w:hAnsi="Arial" w:cs="Arial"/>
          <w:spacing w:val="1"/>
        </w:rPr>
        <w:t>i</w:t>
      </w:r>
      <w:r w:rsidRPr="00C63169">
        <w:rPr>
          <w:rFonts w:ascii="Arial" w:eastAsia="Times New Roman" w:hAnsi="Arial" w:cs="Arial"/>
        </w:rPr>
        <w:t>ng</w:t>
      </w:r>
      <w:r w:rsidRPr="00C63169">
        <w:rPr>
          <w:rFonts w:ascii="Arial" w:eastAsia="Times New Roman" w:hAnsi="Arial" w:cs="Arial"/>
          <w:spacing w:val="-2"/>
        </w:rPr>
        <w:t xml:space="preserve"> </w:t>
      </w:r>
      <w:r w:rsidRPr="00C63169">
        <w:rPr>
          <w:rFonts w:ascii="Arial" w:eastAsia="Times New Roman" w:hAnsi="Arial" w:cs="Arial"/>
        </w:rPr>
        <w:t>5 Sunda</w:t>
      </w:r>
      <w:r w:rsidRPr="00C63169">
        <w:rPr>
          <w:rFonts w:ascii="Arial" w:eastAsia="Times New Roman" w:hAnsi="Arial" w:cs="Arial"/>
          <w:spacing w:val="-2"/>
        </w:rPr>
        <w:t>y</w:t>
      </w:r>
      <w:r w:rsidRPr="00C63169">
        <w:rPr>
          <w:rFonts w:ascii="Arial" w:eastAsia="Times New Roman" w:hAnsi="Arial" w:cs="Arial"/>
        </w:rPr>
        <w:t>s)</w:t>
      </w:r>
    </w:p>
    <w:p w:rsidR="00C63169" w:rsidRPr="00C63169" w:rsidRDefault="00C63169" w:rsidP="004C022E">
      <w:pPr>
        <w:ind w:left="270" w:right="-20"/>
        <w:rPr>
          <w:rFonts w:ascii="Arial" w:eastAsia="Times New Roman" w:hAnsi="Arial" w:cs="Arial"/>
        </w:rPr>
      </w:pPr>
      <w:r w:rsidRPr="00C63169">
        <w:rPr>
          <w:rFonts w:ascii="Arial" w:eastAsia="Times New Roman" w:hAnsi="Arial" w:cs="Arial"/>
        </w:rPr>
        <w:t xml:space="preserve">2 </w:t>
      </w:r>
      <w:r w:rsidRPr="00C63169">
        <w:rPr>
          <w:rFonts w:ascii="Arial" w:eastAsia="Times New Roman" w:hAnsi="Arial" w:cs="Arial"/>
          <w:spacing w:val="-1"/>
        </w:rPr>
        <w:t>w</w:t>
      </w:r>
      <w:r w:rsidRPr="00C63169">
        <w:rPr>
          <w:rFonts w:ascii="Arial" w:eastAsia="Times New Roman" w:hAnsi="Arial" w:cs="Arial"/>
        </w:rPr>
        <w:t>ee</w:t>
      </w:r>
      <w:r w:rsidRPr="00C63169">
        <w:rPr>
          <w:rFonts w:ascii="Arial" w:eastAsia="Times New Roman" w:hAnsi="Arial" w:cs="Arial"/>
          <w:spacing w:val="-2"/>
        </w:rPr>
        <w:t>k</w:t>
      </w:r>
      <w:r w:rsidRPr="00C63169">
        <w:rPr>
          <w:rFonts w:ascii="Arial" w:eastAsia="Times New Roman" w:hAnsi="Arial" w:cs="Arial"/>
        </w:rPr>
        <w:t>s</w:t>
      </w:r>
      <w:r w:rsidRPr="00C63169">
        <w:rPr>
          <w:rFonts w:ascii="Arial" w:eastAsia="Times New Roman" w:hAnsi="Arial" w:cs="Arial"/>
          <w:spacing w:val="1"/>
        </w:rPr>
        <w:t xml:space="preserve"> </w:t>
      </w:r>
      <w:r w:rsidRPr="00C63169">
        <w:rPr>
          <w:rFonts w:ascii="Arial" w:eastAsia="Times New Roman" w:hAnsi="Arial" w:cs="Arial"/>
        </w:rPr>
        <w:t>s</w:t>
      </w:r>
      <w:r w:rsidRPr="00C63169">
        <w:rPr>
          <w:rFonts w:ascii="Arial" w:eastAsia="Times New Roman" w:hAnsi="Arial" w:cs="Arial"/>
          <w:spacing w:val="1"/>
        </w:rPr>
        <w:t>t</w:t>
      </w:r>
      <w:r w:rsidRPr="00C63169">
        <w:rPr>
          <w:rFonts w:ascii="Arial" w:eastAsia="Times New Roman" w:hAnsi="Arial" w:cs="Arial"/>
        </w:rPr>
        <w:t>udy</w:t>
      </w:r>
      <w:r w:rsidRPr="00C63169">
        <w:rPr>
          <w:rFonts w:ascii="Arial" w:eastAsia="Times New Roman" w:hAnsi="Arial" w:cs="Arial"/>
          <w:spacing w:val="-2"/>
        </w:rPr>
        <w:t xml:space="preserve"> </w:t>
      </w:r>
      <w:r w:rsidRPr="00C63169">
        <w:rPr>
          <w:rFonts w:ascii="Arial" w:eastAsia="Times New Roman" w:hAnsi="Arial" w:cs="Arial"/>
          <w:spacing w:val="1"/>
        </w:rPr>
        <w:t>l</w:t>
      </w:r>
      <w:r w:rsidRPr="00C63169">
        <w:rPr>
          <w:rFonts w:ascii="Arial" w:eastAsia="Times New Roman" w:hAnsi="Arial" w:cs="Arial"/>
          <w:spacing w:val="-2"/>
        </w:rPr>
        <w:t>e</w:t>
      </w:r>
      <w:r w:rsidRPr="00C63169">
        <w:rPr>
          <w:rFonts w:ascii="Arial" w:eastAsia="Times New Roman" w:hAnsi="Arial" w:cs="Arial"/>
        </w:rPr>
        <w:t>a</w:t>
      </w:r>
      <w:r w:rsidRPr="00C63169">
        <w:rPr>
          <w:rFonts w:ascii="Arial" w:eastAsia="Times New Roman" w:hAnsi="Arial" w:cs="Arial"/>
          <w:spacing w:val="-2"/>
        </w:rPr>
        <w:t>v</w:t>
      </w:r>
      <w:r w:rsidRPr="00C63169">
        <w:rPr>
          <w:rFonts w:ascii="Arial" w:eastAsia="Times New Roman" w:hAnsi="Arial" w:cs="Arial"/>
        </w:rPr>
        <w:t>e</w:t>
      </w:r>
    </w:p>
    <w:p w:rsidR="00C63169" w:rsidRDefault="00C63169" w:rsidP="004C022E">
      <w:pPr>
        <w:ind w:left="270" w:right="-20"/>
        <w:rPr>
          <w:rFonts w:ascii="Arial" w:eastAsia="Times New Roman" w:hAnsi="Arial" w:cs="Arial"/>
        </w:rPr>
      </w:pPr>
    </w:p>
    <w:p w:rsidR="00E75889" w:rsidRDefault="00E75889" w:rsidP="004C022E">
      <w:pPr>
        <w:ind w:left="270" w:right="-20"/>
        <w:rPr>
          <w:rFonts w:ascii="Arial" w:eastAsia="Times New Roman" w:hAnsi="Arial" w:cs="Arial"/>
        </w:rPr>
      </w:pPr>
    </w:p>
    <w:p w:rsidR="00E75889" w:rsidRDefault="00E75889" w:rsidP="004C022E">
      <w:pPr>
        <w:ind w:left="270" w:right="-20"/>
        <w:rPr>
          <w:rFonts w:ascii="Arial" w:eastAsia="Times New Roman" w:hAnsi="Arial" w:cs="Arial"/>
        </w:rPr>
      </w:pPr>
    </w:p>
    <w:p w:rsidR="00DF4363" w:rsidRPr="00C63169" w:rsidRDefault="00DF4363" w:rsidP="004C022E">
      <w:pPr>
        <w:ind w:left="270" w:right="-20"/>
        <w:rPr>
          <w:rFonts w:ascii="Arial" w:eastAsia="Times New Roman" w:hAnsi="Arial" w:cs="Arial"/>
        </w:rPr>
      </w:pPr>
    </w:p>
    <w:p w:rsidR="00C63169" w:rsidRPr="00C63169" w:rsidRDefault="00C63169" w:rsidP="004C022E">
      <w:pPr>
        <w:ind w:left="270" w:right="-20"/>
        <w:rPr>
          <w:rFonts w:ascii="Arial" w:eastAsia="Times New Roman" w:hAnsi="Arial" w:cs="Arial"/>
        </w:rPr>
      </w:pPr>
      <w:r w:rsidRPr="00C63169">
        <w:rPr>
          <w:rFonts w:ascii="Arial" w:eastAsia="Times New Roman" w:hAnsi="Arial" w:cs="Arial"/>
          <w:b/>
          <w:u w:val="single"/>
        </w:rPr>
        <w:t xml:space="preserve">Westminster and Mike </w:t>
      </w:r>
      <w:proofErr w:type="spellStart"/>
      <w:r w:rsidRPr="00C63169">
        <w:rPr>
          <w:rFonts w:ascii="Arial" w:eastAsia="Times New Roman" w:hAnsi="Arial" w:cs="Arial"/>
          <w:b/>
          <w:u w:val="single"/>
        </w:rPr>
        <w:t>Motsko</w:t>
      </w:r>
      <w:proofErr w:type="spellEnd"/>
    </w:p>
    <w:p w:rsidR="00C63169" w:rsidRPr="00C63169" w:rsidRDefault="00C63169" w:rsidP="004C022E">
      <w:pPr>
        <w:ind w:left="270"/>
        <w:rPr>
          <w:rFonts w:ascii="Arial" w:hAnsi="Arial" w:cs="Arial"/>
        </w:rPr>
      </w:pPr>
      <w:r w:rsidRPr="00C63169">
        <w:rPr>
          <w:rFonts w:ascii="Arial" w:hAnsi="Arial" w:cs="Arial"/>
        </w:rPr>
        <w:t xml:space="preserve">The committee approved the interim pastor contract between Mike </w:t>
      </w:r>
      <w:proofErr w:type="spellStart"/>
      <w:r w:rsidRPr="00C63169">
        <w:rPr>
          <w:rFonts w:ascii="Arial" w:hAnsi="Arial" w:cs="Arial"/>
        </w:rPr>
        <w:t>Motsko</w:t>
      </w:r>
      <w:proofErr w:type="spellEnd"/>
      <w:r w:rsidRPr="00C63169">
        <w:rPr>
          <w:rFonts w:ascii="Arial" w:hAnsi="Arial" w:cs="Arial"/>
        </w:rPr>
        <w:t xml:space="preserve"> and the session of Westminster Presbyterian Church for 12 months to begin on February 1, 2016 and extend through January 31, 2017.</w:t>
      </w:r>
    </w:p>
    <w:p w:rsidR="00C63169" w:rsidRPr="00C63169" w:rsidRDefault="00C63169" w:rsidP="004C022E">
      <w:pPr>
        <w:ind w:left="270"/>
        <w:rPr>
          <w:rFonts w:ascii="Arial" w:hAnsi="Arial" w:cs="Arial"/>
          <w:b/>
        </w:rPr>
      </w:pPr>
      <w:r w:rsidRPr="00C63169">
        <w:rPr>
          <w:rFonts w:ascii="Arial" w:hAnsi="Arial" w:cs="Arial"/>
          <w:b/>
        </w:rPr>
        <w:t>Effective Salary</w:t>
      </w:r>
      <w:r w:rsidRPr="00C63169">
        <w:rPr>
          <w:rFonts w:ascii="Arial" w:hAnsi="Arial" w:cs="Arial"/>
          <w:b/>
        </w:rPr>
        <w:tab/>
      </w:r>
    </w:p>
    <w:p w:rsidR="00C63169" w:rsidRPr="00C63169" w:rsidRDefault="00C63169" w:rsidP="004C022E">
      <w:pPr>
        <w:ind w:left="270"/>
        <w:rPr>
          <w:rFonts w:ascii="Arial" w:hAnsi="Arial" w:cs="Arial"/>
        </w:rPr>
      </w:pPr>
      <w:r w:rsidRPr="00C63169">
        <w:rPr>
          <w:rFonts w:ascii="Arial" w:hAnsi="Arial" w:cs="Arial"/>
        </w:rPr>
        <w:t>Cash</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t>$28,140</w:t>
      </w:r>
    </w:p>
    <w:p w:rsidR="00C63169" w:rsidRPr="00C63169" w:rsidRDefault="00C63169" w:rsidP="004C022E">
      <w:pPr>
        <w:ind w:left="270"/>
        <w:rPr>
          <w:rFonts w:ascii="Arial" w:hAnsi="Arial" w:cs="Arial"/>
        </w:rPr>
      </w:pPr>
      <w:r w:rsidRPr="00C63169">
        <w:rPr>
          <w:rFonts w:ascii="Arial" w:hAnsi="Arial" w:cs="Arial"/>
        </w:rPr>
        <w:t>403(b)</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r>
      <w:proofErr w:type="gramStart"/>
      <w:r w:rsidRPr="00C63169">
        <w:rPr>
          <w:rFonts w:ascii="Arial" w:hAnsi="Arial" w:cs="Arial"/>
        </w:rPr>
        <w:t>$  3,658</w:t>
      </w:r>
      <w:proofErr w:type="gramEnd"/>
    </w:p>
    <w:p w:rsidR="00C63169" w:rsidRPr="00C63169" w:rsidRDefault="00C63169" w:rsidP="004C022E">
      <w:pPr>
        <w:ind w:left="270"/>
        <w:rPr>
          <w:rFonts w:ascii="Arial" w:hAnsi="Arial" w:cs="Arial"/>
        </w:rPr>
      </w:pPr>
      <w:r w:rsidRPr="00C63169">
        <w:rPr>
          <w:rFonts w:ascii="Arial" w:hAnsi="Arial" w:cs="Arial"/>
        </w:rPr>
        <w:t>Housing</w:t>
      </w:r>
      <w:r w:rsidRPr="00C63169">
        <w:rPr>
          <w:rFonts w:ascii="Arial" w:hAnsi="Arial" w:cs="Arial"/>
        </w:rPr>
        <w:tab/>
      </w:r>
      <w:r w:rsidRPr="00C63169">
        <w:rPr>
          <w:rFonts w:ascii="Arial" w:hAnsi="Arial" w:cs="Arial"/>
        </w:rPr>
        <w:tab/>
      </w:r>
      <w:r w:rsidRPr="00C63169">
        <w:rPr>
          <w:rFonts w:ascii="Arial" w:hAnsi="Arial" w:cs="Arial"/>
        </w:rPr>
        <w:tab/>
      </w:r>
      <w:r w:rsidR="004C022E">
        <w:rPr>
          <w:rFonts w:ascii="Arial" w:hAnsi="Arial" w:cs="Arial"/>
        </w:rPr>
        <w:tab/>
      </w:r>
      <w:r w:rsidRPr="00C63169">
        <w:rPr>
          <w:rFonts w:ascii="Arial" w:hAnsi="Arial" w:cs="Arial"/>
        </w:rPr>
        <w:t>$18,500</w:t>
      </w:r>
    </w:p>
    <w:p w:rsidR="00C63169" w:rsidRPr="00C63169" w:rsidRDefault="00C63169" w:rsidP="004C022E">
      <w:pPr>
        <w:ind w:left="270"/>
        <w:rPr>
          <w:rFonts w:ascii="Arial" w:hAnsi="Arial" w:cs="Arial"/>
        </w:rPr>
      </w:pPr>
      <w:r w:rsidRPr="00C63169">
        <w:rPr>
          <w:rFonts w:ascii="Arial" w:hAnsi="Arial" w:cs="Arial"/>
        </w:rPr>
        <w:t xml:space="preserve">Total </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t>$50,000</w:t>
      </w:r>
    </w:p>
    <w:p w:rsidR="00C63169" w:rsidRPr="00C63169" w:rsidRDefault="00C63169" w:rsidP="004C022E">
      <w:pPr>
        <w:ind w:left="270"/>
        <w:rPr>
          <w:rFonts w:ascii="Arial" w:hAnsi="Arial" w:cs="Arial"/>
          <w:b/>
        </w:rPr>
      </w:pPr>
      <w:r w:rsidRPr="00C63169">
        <w:rPr>
          <w:rFonts w:ascii="Arial" w:hAnsi="Arial" w:cs="Arial"/>
          <w:b/>
        </w:rPr>
        <w:t>Board of Pensions</w:t>
      </w:r>
    </w:p>
    <w:p w:rsidR="00C63169" w:rsidRPr="00C63169" w:rsidRDefault="00C63169" w:rsidP="004C022E">
      <w:pPr>
        <w:ind w:left="270"/>
        <w:rPr>
          <w:rFonts w:ascii="Arial" w:hAnsi="Arial" w:cs="Arial"/>
        </w:rPr>
      </w:pPr>
      <w:r w:rsidRPr="00C63169">
        <w:rPr>
          <w:rFonts w:ascii="Arial" w:hAnsi="Arial" w:cs="Arial"/>
        </w:rPr>
        <w:t>Medical @ 23%</w:t>
      </w:r>
      <w:r w:rsidRPr="00C63169">
        <w:rPr>
          <w:rFonts w:ascii="Arial" w:hAnsi="Arial" w:cs="Arial"/>
        </w:rPr>
        <w:tab/>
      </w:r>
      <w:r w:rsidRPr="00C63169">
        <w:rPr>
          <w:rFonts w:ascii="Arial" w:hAnsi="Arial" w:cs="Arial"/>
        </w:rPr>
        <w:tab/>
        <w:t>$11,568.54</w:t>
      </w:r>
    </w:p>
    <w:p w:rsidR="00C63169" w:rsidRPr="00C63169" w:rsidRDefault="00C63169" w:rsidP="004C022E">
      <w:pPr>
        <w:ind w:left="270"/>
        <w:rPr>
          <w:rFonts w:ascii="Arial" w:hAnsi="Arial" w:cs="Arial"/>
        </w:rPr>
      </w:pPr>
      <w:r w:rsidRPr="00C63169">
        <w:rPr>
          <w:rFonts w:ascii="Arial" w:hAnsi="Arial" w:cs="Arial"/>
        </w:rPr>
        <w:t>Pension @ 11%</w:t>
      </w:r>
      <w:r w:rsidRPr="00C63169">
        <w:rPr>
          <w:rFonts w:ascii="Arial" w:hAnsi="Arial" w:cs="Arial"/>
        </w:rPr>
        <w:tab/>
      </w:r>
      <w:r w:rsidRPr="00C63169">
        <w:rPr>
          <w:rFonts w:ascii="Arial" w:hAnsi="Arial" w:cs="Arial"/>
        </w:rPr>
        <w:tab/>
      </w:r>
      <w:proofErr w:type="gramStart"/>
      <w:r w:rsidRPr="00C63169">
        <w:rPr>
          <w:rFonts w:ascii="Arial" w:hAnsi="Arial" w:cs="Arial"/>
        </w:rPr>
        <w:t xml:space="preserve">$ </w:t>
      </w:r>
      <w:r w:rsidR="00E75889">
        <w:rPr>
          <w:rFonts w:ascii="Arial" w:hAnsi="Arial" w:cs="Arial"/>
        </w:rPr>
        <w:t xml:space="preserve"> </w:t>
      </w:r>
      <w:r w:rsidRPr="00C63169">
        <w:rPr>
          <w:rFonts w:ascii="Arial" w:hAnsi="Arial" w:cs="Arial"/>
        </w:rPr>
        <w:t>5,532.78</w:t>
      </w:r>
      <w:proofErr w:type="gramEnd"/>
    </w:p>
    <w:p w:rsidR="00C63169" w:rsidRPr="00C63169" w:rsidRDefault="00C63169" w:rsidP="004C022E">
      <w:pPr>
        <w:ind w:left="270"/>
        <w:rPr>
          <w:rFonts w:ascii="Arial" w:hAnsi="Arial" w:cs="Arial"/>
        </w:rPr>
      </w:pPr>
      <w:r w:rsidRPr="00C63169">
        <w:rPr>
          <w:rFonts w:ascii="Arial" w:hAnsi="Arial" w:cs="Arial"/>
        </w:rPr>
        <w:t>Death/Disability @ 1%</w:t>
      </w:r>
      <w:r w:rsidRPr="00C63169">
        <w:rPr>
          <w:rFonts w:ascii="Arial" w:hAnsi="Arial" w:cs="Arial"/>
        </w:rPr>
        <w:tab/>
        <w:t xml:space="preserve">$ </w:t>
      </w:r>
      <w:r w:rsidR="00E75889">
        <w:rPr>
          <w:rFonts w:ascii="Arial" w:hAnsi="Arial" w:cs="Arial"/>
        </w:rPr>
        <w:t xml:space="preserve"> </w:t>
      </w:r>
      <w:r w:rsidRPr="00C63169">
        <w:rPr>
          <w:rFonts w:ascii="Arial" w:hAnsi="Arial" w:cs="Arial"/>
        </w:rPr>
        <w:t xml:space="preserve">   502.98</w:t>
      </w:r>
    </w:p>
    <w:p w:rsidR="00C63169" w:rsidRPr="00C63169" w:rsidRDefault="00C63169" w:rsidP="004C022E">
      <w:pPr>
        <w:ind w:left="270"/>
        <w:rPr>
          <w:rFonts w:ascii="Arial" w:hAnsi="Arial" w:cs="Arial"/>
        </w:rPr>
      </w:pPr>
      <w:r w:rsidRPr="00C63169">
        <w:rPr>
          <w:rFonts w:ascii="Arial" w:hAnsi="Arial" w:cs="Arial"/>
        </w:rPr>
        <w:t>Supplemental</w:t>
      </w:r>
      <w:r w:rsidRPr="00C63169">
        <w:rPr>
          <w:rFonts w:ascii="Arial" w:hAnsi="Arial" w:cs="Arial"/>
        </w:rPr>
        <w:tab/>
      </w:r>
      <w:r w:rsidRPr="00C63169">
        <w:rPr>
          <w:rFonts w:ascii="Arial" w:hAnsi="Arial" w:cs="Arial"/>
        </w:rPr>
        <w:tab/>
      </w:r>
      <w:proofErr w:type="gramStart"/>
      <w:r w:rsidR="00E75889">
        <w:rPr>
          <w:rFonts w:ascii="Arial" w:hAnsi="Arial" w:cs="Arial"/>
        </w:rPr>
        <w:t xml:space="preserve">$  </w:t>
      </w:r>
      <w:r w:rsidRPr="00C63169">
        <w:rPr>
          <w:rFonts w:ascii="Arial" w:hAnsi="Arial" w:cs="Arial"/>
        </w:rPr>
        <w:t>1,548.00</w:t>
      </w:r>
      <w:proofErr w:type="gramEnd"/>
    </w:p>
    <w:p w:rsidR="00C63169" w:rsidRPr="00C63169" w:rsidRDefault="004C022E" w:rsidP="004C022E">
      <w:pPr>
        <w:ind w:left="270"/>
        <w:rPr>
          <w:rFonts w:ascii="Arial" w:hAnsi="Arial" w:cs="Arial"/>
        </w:rPr>
      </w:pPr>
      <w:r>
        <w:rPr>
          <w:rFonts w:ascii="Arial" w:hAnsi="Arial" w:cs="Arial"/>
        </w:rPr>
        <w:t>Dental</w:t>
      </w:r>
      <w:r>
        <w:rPr>
          <w:rFonts w:ascii="Arial" w:hAnsi="Arial" w:cs="Arial"/>
        </w:rPr>
        <w:tab/>
      </w:r>
      <w:r>
        <w:rPr>
          <w:rFonts w:ascii="Arial" w:hAnsi="Arial" w:cs="Arial"/>
        </w:rPr>
        <w:tab/>
      </w:r>
      <w:r>
        <w:rPr>
          <w:rFonts w:ascii="Arial" w:hAnsi="Arial" w:cs="Arial"/>
        </w:rPr>
        <w:tab/>
      </w:r>
      <w:r w:rsidR="00C63169" w:rsidRPr="00C63169">
        <w:rPr>
          <w:rFonts w:ascii="Arial" w:hAnsi="Arial" w:cs="Arial"/>
        </w:rPr>
        <w:t xml:space="preserve">$   </w:t>
      </w:r>
      <w:r w:rsidR="00E75889">
        <w:rPr>
          <w:rFonts w:ascii="Arial" w:hAnsi="Arial" w:cs="Arial"/>
        </w:rPr>
        <w:t xml:space="preserve"> </w:t>
      </w:r>
      <w:r w:rsidR="00C63169" w:rsidRPr="00C63169">
        <w:rPr>
          <w:rFonts w:ascii="Arial" w:hAnsi="Arial" w:cs="Arial"/>
        </w:rPr>
        <w:t xml:space="preserve"> 443.40</w:t>
      </w:r>
    </w:p>
    <w:p w:rsidR="00C63169" w:rsidRPr="00C63169" w:rsidRDefault="00C63169" w:rsidP="004C022E">
      <w:pPr>
        <w:ind w:left="270"/>
        <w:rPr>
          <w:rFonts w:ascii="Arial" w:hAnsi="Arial" w:cs="Arial"/>
        </w:rPr>
      </w:pPr>
      <w:r w:rsidRPr="00C63169">
        <w:rPr>
          <w:rFonts w:ascii="Arial" w:hAnsi="Arial" w:cs="Arial"/>
        </w:rPr>
        <w:t>Subtotal</w:t>
      </w:r>
      <w:r w:rsidRPr="00C63169">
        <w:rPr>
          <w:rFonts w:ascii="Arial" w:hAnsi="Arial" w:cs="Arial"/>
        </w:rPr>
        <w:tab/>
      </w:r>
      <w:r w:rsidRPr="00C63169">
        <w:rPr>
          <w:rFonts w:ascii="Arial" w:hAnsi="Arial" w:cs="Arial"/>
        </w:rPr>
        <w:tab/>
      </w:r>
      <w:r w:rsidRPr="00C63169">
        <w:rPr>
          <w:rFonts w:ascii="Arial" w:hAnsi="Arial" w:cs="Arial"/>
        </w:rPr>
        <w:tab/>
        <w:t>$19</w:t>
      </w:r>
      <w:r w:rsidR="00E75889">
        <w:rPr>
          <w:rFonts w:ascii="Arial" w:hAnsi="Arial" w:cs="Arial"/>
        </w:rPr>
        <w:t>,</w:t>
      </w:r>
      <w:r w:rsidRPr="00C63169">
        <w:rPr>
          <w:rFonts w:ascii="Arial" w:hAnsi="Arial" w:cs="Arial"/>
        </w:rPr>
        <w:t>595.70</w:t>
      </w:r>
    </w:p>
    <w:p w:rsidR="00C63169" w:rsidRPr="00C63169" w:rsidRDefault="00C63169" w:rsidP="004C022E">
      <w:pPr>
        <w:ind w:left="270"/>
        <w:rPr>
          <w:rFonts w:ascii="Arial" w:hAnsi="Arial" w:cs="Arial"/>
          <w:b/>
        </w:rPr>
      </w:pPr>
      <w:r w:rsidRPr="00C63169">
        <w:rPr>
          <w:rFonts w:ascii="Arial" w:hAnsi="Arial" w:cs="Arial"/>
          <w:b/>
        </w:rPr>
        <w:t>Reimbursable Expenses</w:t>
      </w:r>
    </w:p>
    <w:p w:rsidR="00C63169" w:rsidRPr="00C63169" w:rsidRDefault="00C63169" w:rsidP="004C022E">
      <w:pPr>
        <w:ind w:left="270"/>
        <w:rPr>
          <w:rFonts w:ascii="Arial" w:hAnsi="Arial" w:cs="Arial"/>
        </w:rPr>
      </w:pPr>
      <w:r w:rsidRPr="00C63169">
        <w:rPr>
          <w:rFonts w:ascii="Arial" w:hAnsi="Arial" w:cs="Arial"/>
        </w:rPr>
        <w:t>Auto Allowance</w:t>
      </w:r>
      <w:r w:rsidRPr="00C63169">
        <w:rPr>
          <w:rFonts w:ascii="Arial" w:hAnsi="Arial" w:cs="Arial"/>
        </w:rPr>
        <w:tab/>
      </w:r>
      <w:r w:rsidRPr="00C63169">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2,500.00</w:t>
      </w:r>
      <w:proofErr w:type="gramEnd"/>
    </w:p>
    <w:p w:rsidR="00C63169" w:rsidRPr="00C63169" w:rsidRDefault="00C63169" w:rsidP="004C022E">
      <w:pPr>
        <w:ind w:left="270"/>
        <w:rPr>
          <w:rFonts w:ascii="Arial" w:hAnsi="Arial" w:cs="Arial"/>
        </w:rPr>
      </w:pPr>
      <w:r w:rsidRPr="00C63169">
        <w:rPr>
          <w:rFonts w:ascii="Arial" w:hAnsi="Arial" w:cs="Arial"/>
        </w:rPr>
        <w:t>Moving Expense</w:t>
      </w:r>
      <w:r w:rsidRPr="00C63169">
        <w:rPr>
          <w:rFonts w:ascii="Arial" w:hAnsi="Arial" w:cs="Arial"/>
        </w:rPr>
        <w:tab/>
      </w:r>
      <w:r w:rsidRPr="00C63169">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1,256.30</w:t>
      </w:r>
      <w:proofErr w:type="gramEnd"/>
    </w:p>
    <w:p w:rsidR="00C63169" w:rsidRPr="00C63169" w:rsidRDefault="00C63169" w:rsidP="004C022E">
      <w:pPr>
        <w:ind w:left="270"/>
        <w:rPr>
          <w:rFonts w:ascii="Arial" w:hAnsi="Arial" w:cs="Arial"/>
        </w:rPr>
      </w:pPr>
      <w:r w:rsidRPr="00C63169">
        <w:rPr>
          <w:rFonts w:ascii="Arial" w:hAnsi="Arial" w:cs="Arial"/>
        </w:rPr>
        <w:t>Continuing Education</w:t>
      </w:r>
      <w:r w:rsidRPr="00C63169">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1,750.00</w:t>
      </w:r>
      <w:proofErr w:type="gramEnd"/>
    </w:p>
    <w:p w:rsidR="00C63169" w:rsidRPr="00C63169" w:rsidRDefault="00C63169" w:rsidP="004C022E">
      <w:pPr>
        <w:ind w:left="270"/>
        <w:rPr>
          <w:rFonts w:ascii="Arial" w:hAnsi="Arial" w:cs="Arial"/>
        </w:rPr>
      </w:pPr>
      <w:r w:rsidRPr="00C63169">
        <w:rPr>
          <w:rFonts w:ascii="Arial" w:hAnsi="Arial" w:cs="Arial"/>
        </w:rPr>
        <w:t>Professional Expenses</w:t>
      </w:r>
      <w:r w:rsidRPr="00C63169">
        <w:rPr>
          <w:rFonts w:ascii="Arial" w:hAnsi="Arial" w:cs="Arial"/>
        </w:rPr>
        <w:tab/>
      </w:r>
      <w:proofErr w:type="gramStart"/>
      <w:r w:rsidRPr="00C63169">
        <w:rPr>
          <w:rFonts w:ascii="Arial" w:hAnsi="Arial" w:cs="Arial"/>
        </w:rPr>
        <w:t>$</w:t>
      </w:r>
      <w:r w:rsidR="00E75889">
        <w:rPr>
          <w:rFonts w:ascii="Arial" w:hAnsi="Arial" w:cs="Arial"/>
        </w:rPr>
        <w:t xml:space="preserve">  </w:t>
      </w:r>
      <w:r w:rsidRPr="00C63169">
        <w:rPr>
          <w:rFonts w:ascii="Arial" w:hAnsi="Arial" w:cs="Arial"/>
        </w:rPr>
        <w:t>3,600.00</w:t>
      </w:r>
      <w:proofErr w:type="gramEnd"/>
    </w:p>
    <w:p w:rsidR="00C63169" w:rsidRPr="00C63169" w:rsidRDefault="004C022E" w:rsidP="004C022E">
      <w:pPr>
        <w:ind w:left="270"/>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proofErr w:type="gramStart"/>
      <w:r w:rsidR="00C63169" w:rsidRPr="00C63169">
        <w:rPr>
          <w:rFonts w:ascii="Arial" w:hAnsi="Arial" w:cs="Arial"/>
        </w:rPr>
        <w:t>$</w:t>
      </w:r>
      <w:r w:rsidR="00E75889">
        <w:rPr>
          <w:rFonts w:ascii="Arial" w:hAnsi="Arial" w:cs="Arial"/>
        </w:rPr>
        <w:t xml:space="preserve">  </w:t>
      </w:r>
      <w:r w:rsidR="00C63169" w:rsidRPr="00C63169">
        <w:rPr>
          <w:rFonts w:ascii="Arial" w:hAnsi="Arial" w:cs="Arial"/>
        </w:rPr>
        <w:t>9,106</w:t>
      </w:r>
      <w:r w:rsidR="00E75889">
        <w:rPr>
          <w:rFonts w:ascii="Arial" w:hAnsi="Arial" w:cs="Arial"/>
        </w:rPr>
        <w:t>.00</w:t>
      </w:r>
      <w:proofErr w:type="gramEnd"/>
    </w:p>
    <w:p w:rsidR="00C63169" w:rsidRPr="00C63169" w:rsidRDefault="00C63169" w:rsidP="004C022E">
      <w:pPr>
        <w:ind w:left="270"/>
        <w:rPr>
          <w:rFonts w:ascii="Arial" w:hAnsi="Arial" w:cs="Arial"/>
          <w:b/>
        </w:rPr>
      </w:pPr>
      <w:r w:rsidRPr="00C63169">
        <w:rPr>
          <w:rFonts w:ascii="Arial" w:hAnsi="Arial" w:cs="Arial"/>
          <w:b/>
        </w:rPr>
        <w:t>Total Compensation</w:t>
      </w:r>
      <w:r w:rsidRPr="00C63169">
        <w:rPr>
          <w:rFonts w:ascii="Arial" w:hAnsi="Arial" w:cs="Arial"/>
          <w:b/>
        </w:rPr>
        <w:tab/>
        <w:t>$79,000.00</w:t>
      </w:r>
    </w:p>
    <w:p w:rsidR="00C63169" w:rsidRPr="00C63169" w:rsidRDefault="00C63169" w:rsidP="004C022E">
      <w:pPr>
        <w:ind w:left="270" w:right="-20"/>
        <w:rPr>
          <w:rFonts w:ascii="Arial" w:eastAsia="Times New Roman" w:hAnsi="Arial" w:cs="Arial"/>
        </w:rPr>
      </w:pPr>
    </w:p>
    <w:p w:rsidR="00C63169" w:rsidRPr="00C63169" w:rsidRDefault="00C63169" w:rsidP="004C022E">
      <w:pPr>
        <w:ind w:left="270"/>
        <w:rPr>
          <w:rFonts w:ascii="Arial" w:hAnsi="Arial" w:cs="Arial"/>
          <w:b/>
          <w:u w:val="single"/>
        </w:rPr>
      </w:pPr>
      <w:r w:rsidRPr="00C63169">
        <w:rPr>
          <w:rFonts w:ascii="Arial" w:hAnsi="Arial" w:cs="Arial"/>
          <w:b/>
          <w:u w:val="single"/>
        </w:rPr>
        <w:t xml:space="preserve">Korean Central and Pastor John Yu </w:t>
      </w:r>
    </w:p>
    <w:p w:rsidR="00C63169" w:rsidRPr="00C63169" w:rsidRDefault="00C63169" w:rsidP="004C022E">
      <w:pPr>
        <w:ind w:left="270"/>
        <w:rPr>
          <w:rFonts w:ascii="Arial" w:hAnsi="Arial" w:cs="Arial"/>
        </w:rPr>
      </w:pPr>
      <w:proofErr w:type="gramStart"/>
      <w:r w:rsidRPr="00C63169">
        <w:rPr>
          <w:rFonts w:ascii="Arial" w:hAnsi="Arial" w:cs="Arial"/>
        </w:rPr>
        <w:t>Approved the terms of call.</w:t>
      </w:r>
      <w:proofErr w:type="gramEnd"/>
    </w:p>
    <w:p w:rsidR="00C63169" w:rsidRPr="00C63169" w:rsidRDefault="00C63169" w:rsidP="004C022E">
      <w:pPr>
        <w:ind w:left="270"/>
        <w:rPr>
          <w:rFonts w:ascii="Arial" w:hAnsi="Arial" w:cs="Arial"/>
          <w:b/>
        </w:rPr>
      </w:pPr>
      <w:r w:rsidRPr="00C63169">
        <w:rPr>
          <w:rFonts w:ascii="Arial" w:hAnsi="Arial" w:cs="Arial"/>
          <w:b/>
        </w:rPr>
        <w:t>Effective Salary</w:t>
      </w:r>
      <w:r w:rsidRPr="00C63169">
        <w:rPr>
          <w:rFonts w:ascii="Arial" w:hAnsi="Arial" w:cs="Arial"/>
          <w:b/>
        </w:rPr>
        <w:tab/>
      </w:r>
      <w:r w:rsidRPr="00C63169">
        <w:rPr>
          <w:rFonts w:ascii="Arial" w:hAnsi="Arial" w:cs="Arial"/>
          <w:b/>
        </w:rPr>
        <w:tab/>
      </w:r>
      <w:r w:rsidRPr="00C63169">
        <w:rPr>
          <w:rFonts w:ascii="Arial" w:hAnsi="Arial" w:cs="Arial"/>
          <w:b/>
        </w:rPr>
        <w:tab/>
      </w:r>
      <w:r w:rsidRPr="00C63169">
        <w:rPr>
          <w:rFonts w:ascii="Arial" w:hAnsi="Arial" w:cs="Arial"/>
          <w:b/>
        </w:rPr>
        <w:tab/>
      </w:r>
      <w:r w:rsidRPr="00C63169">
        <w:rPr>
          <w:rFonts w:ascii="Arial" w:hAnsi="Arial" w:cs="Arial"/>
          <w:b/>
        </w:rPr>
        <w:tab/>
      </w:r>
    </w:p>
    <w:p w:rsidR="00C63169" w:rsidRPr="00C63169" w:rsidRDefault="00C63169" w:rsidP="004C022E">
      <w:pPr>
        <w:ind w:left="270"/>
        <w:rPr>
          <w:rFonts w:ascii="Arial" w:hAnsi="Arial" w:cs="Arial"/>
        </w:rPr>
      </w:pPr>
      <w:r w:rsidRPr="00C63169">
        <w:rPr>
          <w:rFonts w:ascii="Arial" w:hAnsi="Arial" w:cs="Arial"/>
        </w:rPr>
        <w:t>Cash Salary (Annual)</w:t>
      </w:r>
      <w:r w:rsidRPr="00C63169">
        <w:rPr>
          <w:rFonts w:ascii="Arial" w:hAnsi="Arial" w:cs="Arial"/>
        </w:rPr>
        <w:tab/>
      </w:r>
      <w:r w:rsidRPr="00C63169">
        <w:rPr>
          <w:rFonts w:ascii="Arial" w:hAnsi="Arial" w:cs="Arial"/>
        </w:rPr>
        <w:tab/>
      </w:r>
      <w:r w:rsidRPr="00C63169">
        <w:rPr>
          <w:rFonts w:ascii="Arial" w:hAnsi="Arial" w:cs="Arial"/>
        </w:rPr>
        <w:tab/>
        <w:t xml:space="preserve">$ </w:t>
      </w:r>
      <w:r w:rsidRPr="00E75889">
        <w:rPr>
          <w:rFonts w:ascii="Arial" w:hAnsi="Arial" w:cs="Arial"/>
        </w:rPr>
        <w:t xml:space="preserve">31,000.00  </w:t>
      </w:r>
      <w:r w:rsidRPr="00C63169">
        <w:rPr>
          <w:rFonts w:ascii="Arial" w:hAnsi="Arial" w:cs="Arial"/>
        </w:rPr>
        <w:tab/>
      </w:r>
      <w:r w:rsidRPr="00C63169">
        <w:rPr>
          <w:rFonts w:ascii="Arial" w:hAnsi="Arial" w:cs="Arial"/>
        </w:rPr>
        <w:tab/>
      </w:r>
    </w:p>
    <w:p w:rsidR="00C63169" w:rsidRPr="00C63169" w:rsidRDefault="00C63169" w:rsidP="004C022E">
      <w:pPr>
        <w:ind w:left="270"/>
        <w:rPr>
          <w:rFonts w:ascii="Arial" w:hAnsi="Arial" w:cs="Arial"/>
        </w:rPr>
      </w:pPr>
      <w:r w:rsidRPr="00C63169">
        <w:rPr>
          <w:rFonts w:ascii="Arial" w:hAnsi="Arial" w:cs="Arial"/>
        </w:rPr>
        <w:t>Fair rental value of manse</w:t>
      </w:r>
      <w:r w:rsidRPr="00C63169">
        <w:rPr>
          <w:rFonts w:ascii="Arial" w:hAnsi="Arial" w:cs="Arial"/>
        </w:rPr>
        <w:tab/>
      </w:r>
      <w:r w:rsidRPr="00C63169">
        <w:rPr>
          <w:rFonts w:ascii="Arial" w:hAnsi="Arial" w:cs="Arial"/>
        </w:rPr>
        <w:tab/>
      </w:r>
      <w:r w:rsidRPr="00C63169">
        <w:rPr>
          <w:rFonts w:ascii="Arial" w:hAnsi="Arial" w:cs="Arial"/>
        </w:rPr>
        <w:tab/>
        <w:t>$ N/A</w:t>
      </w:r>
      <w:r w:rsidRPr="00C63169">
        <w:rPr>
          <w:rFonts w:ascii="Arial" w:hAnsi="Arial" w:cs="Arial"/>
        </w:rPr>
        <w:tab/>
      </w:r>
      <w:r w:rsidRPr="00C63169">
        <w:rPr>
          <w:rFonts w:ascii="Arial" w:hAnsi="Arial" w:cs="Arial"/>
        </w:rPr>
        <w:tab/>
      </w:r>
      <w:r w:rsidRPr="00C63169">
        <w:rPr>
          <w:rFonts w:ascii="Arial" w:hAnsi="Arial" w:cs="Arial"/>
        </w:rPr>
        <w:tab/>
      </w:r>
    </w:p>
    <w:p w:rsidR="00C63169" w:rsidRPr="00C63169" w:rsidRDefault="00C63169" w:rsidP="004C022E">
      <w:pPr>
        <w:ind w:left="270"/>
        <w:rPr>
          <w:rFonts w:ascii="Arial" w:hAnsi="Arial" w:cs="Arial"/>
        </w:rPr>
      </w:pPr>
      <w:r w:rsidRPr="00C63169">
        <w:rPr>
          <w:rFonts w:ascii="Arial" w:hAnsi="Arial" w:cs="Arial"/>
        </w:rPr>
        <w:t>Housing Allowance (annual)</w:t>
      </w:r>
      <w:r w:rsidRPr="00C63169">
        <w:rPr>
          <w:rFonts w:ascii="Arial" w:hAnsi="Arial" w:cs="Arial"/>
        </w:rPr>
        <w:tab/>
      </w:r>
      <w:r w:rsidRPr="00C63169">
        <w:rPr>
          <w:rFonts w:ascii="Arial" w:hAnsi="Arial" w:cs="Arial"/>
        </w:rPr>
        <w:tab/>
        <w:t>$</w:t>
      </w:r>
      <w:r w:rsidRPr="00E75889">
        <w:rPr>
          <w:rFonts w:ascii="Arial" w:hAnsi="Arial" w:cs="Arial"/>
        </w:rPr>
        <w:t xml:space="preserve"> 24,000.00</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r>
    </w:p>
    <w:p w:rsidR="00C63169" w:rsidRPr="00C63169" w:rsidRDefault="00C63169" w:rsidP="004C022E">
      <w:pPr>
        <w:ind w:left="270"/>
        <w:rPr>
          <w:rFonts w:ascii="Arial" w:hAnsi="Arial" w:cs="Arial"/>
        </w:rPr>
      </w:pPr>
      <w:r w:rsidRPr="00C63169">
        <w:rPr>
          <w:rFonts w:ascii="Arial" w:hAnsi="Arial" w:cs="Arial"/>
        </w:rPr>
        <w:t>Utilities Allowance</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t>$ N/A</w:t>
      </w:r>
    </w:p>
    <w:p w:rsidR="00C63169" w:rsidRPr="00C63169" w:rsidRDefault="00C63169" w:rsidP="004C022E">
      <w:pPr>
        <w:ind w:left="270"/>
        <w:rPr>
          <w:rFonts w:ascii="Arial" w:hAnsi="Arial" w:cs="Arial"/>
        </w:rPr>
      </w:pPr>
      <w:r w:rsidRPr="00C63169">
        <w:rPr>
          <w:rFonts w:ascii="Arial" w:hAnsi="Arial" w:cs="Arial"/>
        </w:rPr>
        <w:t>Deferred Compensation</w:t>
      </w:r>
      <w:r w:rsidRPr="00C63169">
        <w:rPr>
          <w:rFonts w:ascii="Arial" w:hAnsi="Arial" w:cs="Arial"/>
        </w:rPr>
        <w:tab/>
      </w:r>
      <w:r w:rsidRPr="00C63169">
        <w:rPr>
          <w:rFonts w:ascii="Arial" w:hAnsi="Arial" w:cs="Arial"/>
        </w:rPr>
        <w:tab/>
      </w:r>
      <w:r w:rsidRPr="00C63169">
        <w:rPr>
          <w:rFonts w:ascii="Arial" w:hAnsi="Arial" w:cs="Arial"/>
        </w:rPr>
        <w:tab/>
        <w:t>$ N/A</w:t>
      </w:r>
      <w:r w:rsidRPr="00C63169">
        <w:rPr>
          <w:rFonts w:ascii="Arial" w:hAnsi="Arial" w:cs="Arial"/>
        </w:rPr>
        <w:tab/>
      </w:r>
      <w:r w:rsidRPr="00C63169">
        <w:rPr>
          <w:rFonts w:ascii="Arial" w:hAnsi="Arial" w:cs="Arial"/>
        </w:rPr>
        <w:tab/>
      </w:r>
      <w:r w:rsidRPr="00C63169">
        <w:rPr>
          <w:rFonts w:ascii="Arial" w:hAnsi="Arial" w:cs="Arial"/>
        </w:rPr>
        <w:tab/>
      </w:r>
    </w:p>
    <w:p w:rsidR="00C63169" w:rsidRPr="00C63169" w:rsidRDefault="00C63169" w:rsidP="004C022E">
      <w:pPr>
        <w:ind w:left="270"/>
        <w:rPr>
          <w:rFonts w:ascii="Arial" w:hAnsi="Arial" w:cs="Arial"/>
        </w:rPr>
      </w:pPr>
      <w:r w:rsidRPr="00C63169">
        <w:rPr>
          <w:rFonts w:ascii="Arial" w:hAnsi="Arial" w:cs="Arial"/>
        </w:rPr>
        <w:t>Other allowances</w:t>
      </w:r>
      <w:r w:rsidRPr="00C63169">
        <w:rPr>
          <w:rFonts w:ascii="Arial" w:hAnsi="Arial" w:cs="Arial"/>
        </w:rPr>
        <w:tab/>
      </w:r>
      <w:r w:rsidRPr="00C63169">
        <w:rPr>
          <w:rFonts w:ascii="Arial" w:hAnsi="Arial" w:cs="Arial"/>
        </w:rPr>
        <w:tab/>
      </w:r>
      <w:r w:rsidRPr="00C63169">
        <w:rPr>
          <w:rFonts w:ascii="Arial" w:hAnsi="Arial" w:cs="Arial"/>
        </w:rPr>
        <w:tab/>
      </w:r>
      <w:r w:rsidRPr="00C63169">
        <w:rPr>
          <w:rFonts w:ascii="Arial" w:hAnsi="Arial" w:cs="Arial"/>
        </w:rPr>
        <w:tab/>
        <w:t>$ N/A</w:t>
      </w:r>
    </w:p>
    <w:p w:rsidR="00C63169" w:rsidRPr="00C63169" w:rsidRDefault="00C63169" w:rsidP="004C022E">
      <w:pPr>
        <w:ind w:left="270"/>
        <w:rPr>
          <w:rFonts w:ascii="Arial" w:hAnsi="Arial" w:cs="Arial"/>
        </w:rPr>
      </w:pPr>
      <w:r w:rsidRPr="00C63169">
        <w:rPr>
          <w:rFonts w:ascii="Arial" w:hAnsi="Arial" w:cs="Arial"/>
          <w:b/>
        </w:rPr>
        <w:t>Total</w:t>
      </w:r>
      <w:r w:rsidRPr="00C63169">
        <w:rPr>
          <w:rFonts w:ascii="Arial" w:hAnsi="Arial" w:cs="Arial"/>
          <w:b/>
        </w:rPr>
        <w:tab/>
      </w:r>
      <w:r w:rsidRPr="00C63169">
        <w:rPr>
          <w:rFonts w:ascii="Arial" w:hAnsi="Arial" w:cs="Arial"/>
          <w:b/>
        </w:rPr>
        <w:tab/>
      </w:r>
      <w:r w:rsidRPr="00C63169">
        <w:rPr>
          <w:rFonts w:ascii="Arial" w:hAnsi="Arial" w:cs="Arial"/>
          <w:b/>
        </w:rPr>
        <w:tab/>
      </w:r>
      <w:r w:rsidRPr="00C63169">
        <w:rPr>
          <w:rFonts w:ascii="Arial" w:hAnsi="Arial" w:cs="Arial"/>
          <w:b/>
        </w:rPr>
        <w:tab/>
      </w:r>
      <w:r w:rsidRPr="00C63169">
        <w:rPr>
          <w:rFonts w:ascii="Arial" w:hAnsi="Arial" w:cs="Arial"/>
          <w:b/>
        </w:rPr>
        <w:tab/>
        <w:t>$</w:t>
      </w:r>
      <w:r w:rsidRPr="00E75889">
        <w:rPr>
          <w:rFonts w:ascii="Arial" w:hAnsi="Arial" w:cs="Arial"/>
          <w:b/>
        </w:rPr>
        <w:t>55,000.00</w:t>
      </w:r>
    </w:p>
    <w:p w:rsidR="00C63169" w:rsidRPr="00C63169" w:rsidRDefault="00C63169" w:rsidP="004C022E">
      <w:pPr>
        <w:ind w:left="270"/>
        <w:rPr>
          <w:rFonts w:ascii="Arial" w:hAnsi="Arial" w:cs="Arial"/>
          <w:b/>
        </w:rPr>
      </w:pPr>
      <w:r w:rsidRPr="00C63169">
        <w:rPr>
          <w:rFonts w:ascii="Arial" w:hAnsi="Arial" w:cs="Arial"/>
          <w:b/>
        </w:rPr>
        <w:t>Reimbursable expenses (by voucher)</w:t>
      </w:r>
    </w:p>
    <w:p w:rsidR="00C63169" w:rsidRPr="00C63169" w:rsidRDefault="00C63169" w:rsidP="004C022E">
      <w:pPr>
        <w:ind w:left="270"/>
        <w:rPr>
          <w:rFonts w:ascii="Arial" w:hAnsi="Arial" w:cs="Arial"/>
          <w:u w:val="single"/>
        </w:rPr>
      </w:pPr>
      <w:r w:rsidRPr="00C63169">
        <w:rPr>
          <w:rFonts w:ascii="Arial" w:hAnsi="Arial" w:cs="Arial"/>
        </w:rPr>
        <w:t>Automobile expense (up to)</w:t>
      </w:r>
      <w:r w:rsidRPr="00C63169">
        <w:rPr>
          <w:rFonts w:ascii="Arial" w:hAnsi="Arial" w:cs="Arial"/>
        </w:rPr>
        <w:tab/>
        <w:t xml:space="preserve"> </w:t>
      </w:r>
      <w:r w:rsidRPr="00C63169">
        <w:rPr>
          <w:rFonts w:ascii="Arial" w:hAnsi="Arial" w:cs="Arial"/>
        </w:rPr>
        <w:tab/>
        <w:t>$</w:t>
      </w:r>
      <w:r w:rsidRPr="00E75889">
        <w:rPr>
          <w:rFonts w:ascii="Arial" w:hAnsi="Arial" w:cs="Arial"/>
        </w:rPr>
        <w:t>2,400.00</w:t>
      </w:r>
    </w:p>
    <w:p w:rsidR="00C63169" w:rsidRPr="00C63169" w:rsidRDefault="00C63169" w:rsidP="004C022E">
      <w:pPr>
        <w:ind w:left="270"/>
        <w:rPr>
          <w:rFonts w:ascii="Arial" w:hAnsi="Arial" w:cs="Arial"/>
          <w:u w:val="single"/>
        </w:rPr>
      </w:pPr>
      <w:r w:rsidRPr="00C63169">
        <w:rPr>
          <w:rFonts w:ascii="Arial" w:hAnsi="Arial" w:cs="Arial"/>
        </w:rPr>
        <w:t xml:space="preserve">Business/Professional expenses (up to) </w:t>
      </w:r>
      <w:r w:rsidRPr="00C63169">
        <w:rPr>
          <w:rFonts w:ascii="Arial" w:hAnsi="Arial" w:cs="Arial"/>
        </w:rPr>
        <w:tab/>
        <w:t>$</w:t>
      </w:r>
      <w:r w:rsidRPr="00E75889">
        <w:rPr>
          <w:rFonts w:ascii="Arial" w:hAnsi="Arial" w:cs="Arial"/>
        </w:rPr>
        <w:t>2,000.00</w:t>
      </w:r>
    </w:p>
    <w:p w:rsidR="00C63169" w:rsidRPr="00C63169" w:rsidRDefault="00C63169" w:rsidP="004C022E">
      <w:pPr>
        <w:ind w:left="270"/>
        <w:rPr>
          <w:rFonts w:ascii="Arial" w:hAnsi="Arial" w:cs="Arial"/>
        </w:rPr>
      </w:pPr>
      <w:r w:rsidRPr="00C63169">
        <w:rPr>
          <w:rFonts w:ascii="Arial" w:hAnsi="Arial" w:cs="Arial"/>
        </w:rPr>
        <w:t>SECA supplement (up to 50%)</w:t>
      </w:r>
      <w:r w:rsidRPr="00C63169">
        <w:rPr>
          <w:rFonts w:ascii="Arial" w:hAnsi="Arial" w:cs="Arial"/>
        </w:rPr>
        <w:tab/>
      </w:r>
      <w:r w:rsidR="00E75889">
        <w:rPr>
          <w:rFonts w:ascii="Arial" w:hAnsi="Arial" w:cs="Arial"/>
        </w:rPr>
        <w:tab/>
      </w:r>
      <w:r w:rsidRPr="00C63169">
        <w:rPr>
          <w:rFonts w:ascii="Arial" w:hAnsi="Arial" w:cs="Arial"/>
        </w:rPr>
        <w:t>$ N/A</w:t>
      </w:r>
    </w:p>
    <w:p w:rsidR="00C63169" w:rsidRPr="00C63169" w:rsidRDefault="00C63169" w:rsidP="004C022E">
      <w:pPr>
        <w:ind w:left="270"/>
        <w:rPr>
          <w:rFonts w:ascii="Arial" w:hAnsi="Arial" w:cs="Arial"/>
          <w:u w:val="single"/>
        </w:rPr>
      </w:pPr>
      <w:r w:rsidRPr="00C63169">
        <w:rPr>
          <w:rFonts w:ascii="Arial" w:hAnsi="Arial" w:cs="Arial"/>
        </w:rPr>
        <w:t>Continuing education (up to)</w:t>
      </w:r>
      <w:r w:rsidRPr="00C63169">
        <w:rPr>
          <w:rFonts w:ascii="Arial" w:hAnsi="Arial" w:cs="Arial"/>
        </w:rPr>
        <w:tab/>
      </w:r>
      <w:r w:rsidRPr="00C63169">
        <w:rPr>
          <w:rFonts w:ascii="Arial" w:hAnsi="Arial" w:cs="Arial"/>
        </w:rPr>
        <w:tab/>
        <w:t>$</w:t>
      </w:r>
      <w:r w:rsidRPr="00E75889">
        <w:rPr>
          <w:rFonts w:ascii="Arial" w:hAnsi="Arial" w:cs="Arial"/>
        </w:rPr>
        <w:t>2,000.00</w:t>
      </w:r>
    </w:p>
    <w:p w:rsidR="00C63169" w:rsidRPr="00C63169" w:rsidRDefault="00C63169" w:rsidP="004C022E">
      <w:pPr>
        <w:ind w:left="270"/>
        <w:rPr>
          <w:rFonts w:ascii="Arial" w:hAnsi="Arial" w:cs="Arial"/>
        </w:rPr>
      </w:pPr>
      <w:r w:rsidRPr="00C63169">
        <w:rPr>
          <w:rFonts w:ascii="Arial" w:hAnsi="Arial" w:cs="Arial"/>
        </w:rPr>
        <w:t>Other allowances</w:t>
      </w:r>
      <w:r w:rsidRPr="00C63169">
        <w:rPr>
          <w:rFonts w:ascii="Arial" w:hAnsi="Arial" w:cs="Arial"/>
        </w:rPr>
        <w:tab/>
      </w:r>
      <w:r w:rsidRPr="00C63169">
        <w:rPr>
          <w:rFonts w:ascii="Arial" w:hAnsi="Arial" w:cs="Arial"/>
        </w:rPr>
        <w:tab/>
      </w:r>
      <w:r w:rsidRPr="00C63169">
        <w:rPr>
          <w:rFonts w:ascii="Arial" w:hAnsi="Arial" w:cs="Arial"/>
        </w:rPr>
        <w:tab/>
      </w:r>
      <w:r w:rsidR="00E75889">
        <w:rPr>
          <w:rFonts w:ascii="Arial" w:hAnsi="Arial" w:cs="Arial"/>
        </w:rPr>
        <w:tab/>
      </w:r>
      <w:r w:rsidRPr="00C63169">
        <w:rPr>
          <w:rFonts w:ascii="Arial" w:hAnsi="Arial" w:cs="Arial"/>
        </w:rPr>
        <w:t>$</w:t>
      </w:r>
      <w:r w:rsidRPr="00C63169">
        <w:rPr>
          <w:rFonts w:ascii="Arial" w:hAnsi="Arial" w:cs="Arial"/>
          <w:u w:val="single"/>
        </w:rPr>
        <w:t>3,600.00</w:t>
      </w:r>
    </w:p>
    <w:p w:rsidR="00C63169" w:rsidRPr="00C63169" w:rsidRDefault="00C63169" w:rsidP="004C022E">
      <w:pPr>
        <w:ind w:left="270"/>
        <w:rPr>
          <w:rFonts w:ascii="Arial" w:hAnsi="Arial" w:cs="Arial"/>
          <w:b/>
        </w:rPr>
      </w:pPr>
      <w:r w:rsidRPr="00C63169">
        <w:rPr>
          <w:rFonts w:ascii="Arial" w:hAnsi="Arial" w:cs="Arial"/>
          <w:b/>
        </w:rPr>
        <w:t>Moving Costs (up to)</w:t>
      </w:r>
      <w:r w:rsidRPr="00C63169">
        <w:rPr>
          <w:rFonts w:ascii="Arial" w:hAnsi="Arial" w:cs="Arial"/>
          <w:b/>
        </w:rPr>
        <w:tab/>
      </w:r>
      <w:r w:rsidRPr="00C63169">
        <w:rPr>
          <w:rFonts w:ascii="Arial" w:hAnsi="Arial" w:cs="Arial"/>
          <w:b/>
        </w:rPr>
        <w:tab/>
      </w:r>
      <w:r w:rsidRPr="00C63169">
        <w:rPr>
          <w:rFonts w:ascii="Arial" w:hAnsi="Arial" w:cs="Arial"/>
          <w:b/>
        </w:rPr>
        <w:tab/>
        <w:t>$7,500.00</w:t>
      </w:r>
    </w:p>
    <w:p w:rsidR="00C63169" w:rsidRPr="00C63169" w:rsidRDefault="00C63169" w:rsidP="004C022E">
      <w:pPr>
        <w:ind w:left="270"/>
        <w:rPr>
          <w:rFonts w:ascii="Arial" w:hAnsi="Arial" w:cs="Arial"/>
        </w:rPr>
      </w:pPr>
      <w:r w:rsidRPr="00C63169">
        <w:rPr>
          <w:rFonts w:ascii="Arial" w:hAnsi="Arial" w:cs="Arial"/>
        </w:rPr>
        <w:t>Full medical, pension, disability and death benefit coverage under the Board of Pensions: 36.5%</w:t>
      </w:r>
    </w:p>
    <w:p w:rsidR="00C63169" w:rsidRPr="00C63169" w:rsidRDefault="00C63169" w:rsidP="004C022E">
      <w:pPr>
        <w:ind w:left="270"/>
        <w:rPr>
          <w:rFonts w:ascii="Arial" w:hAnsi="Arial" w:cs="Arial"/>
        </w:rPr>
      </w:pPr>
      <w:r w:rsidRPr="00C63169">
        <w:rPr>
          <w:rFonts w:ascii="Arial" w:hAnsi="Arial" w:cs="Arial"/>
        </w:rPr>
        <w:t>Paid Vacation:</w:t>
      </w:r>
      <w:r w:rsidR="00E75889">
        <w:rPr>
          <w:rFonts w:ascii="Arial" w:hAnsi="Arial" w:cs="Arial"/>
        </w:rPr>
        <w:t xml:space="preserve"> </w:t>
      </w:r>
      <w:r w:rsidRPr="00C63169">
        <w:rPr>
          <w:rFonts w:ascii="Arial" w:hAnsi="Arial" w:cs="Arial"/>
        </w:rPr>
        <w:t>4 weeks including 5 Sundays</w:t>
      </w:r>
    </w:p>
    <w:p w:rsidR="00C63169" w:rsidRPr="00C63169" w:rsidRDefault="00C63169" w:rsidP="004C022E">
      <w:pPr>
        <w:ind w:left="270"/>
        <w:rPr>
          <w:rFonts w:ascii="Arial" w:hAnsi="Arial" w:cs="Arial"/>
        </w:rPr>
      </w:pPr>
      <w:r w:rsidRPr="00C63169">
        <w:rPr>
          <w:rFonts w:ascii="Arial" w:hAnsi="Arial" w:cs="Arial"/>
        </w:rPr>
        <w:t>Paid Continuing</w:t>
      </w:r>
      <w:r w:rsidR="00E75889">
        <w:rPr>
          <w:rFonts w:ascii="Arial" w:hAnsi="Arial" w:cs="Arial"/>
        </w:rPr>
        <w:t xml:space="preserve"> Education: </w:t>
      </w:r>
      <w:r w:rsidRPr="00C63169">
        <w:rPr>
          <w:rFonts w:ascii="Arial" w:hAnsi="Arial" w:cs="Arial"/>
        </w:rPr>
        <w:t>2 weeks per year</w:t>
      </w:r>
    </w:p>
    <w:p w:rsidR="00C63169" w:rsidRPr="00C63169" w:rsidRDefault="00C63169" w:rsidP="004C022E">
      <w:pPr>
        <w:ind w:left="270"/>
        <w:rPr>
          <w:rFonts w:ascii="Arial" w:hAnsi="Arial" w:cs="Arial"/>
        </w:rPr>
      </w:pPr>
      <w:r w:rsidRPr="00C63169">
        <w:rPr>
          <w:rFonts w:ascii="Arial" w:hAnsi="Arial" w:cs="Arial"/>
          <w:b/>
        </w:rPr>
        <w:t>Installation:</w:t>
      </w:r>
      <w:r w:rsidRPr="00C63169">
        <w:rPr>
          <w:rFonts w:ascii="Arial" w:hAnsi="Arial" w:cs="Arial"/>
        </w:rPr>
        <w:t xml:space="preserve"> February 27 at 2 p.m.</w:t>
      </w:r>
    </w:p>
    <w:p w:rsidR="00C63169" w:rsidRPr="00C63169" w:rsidRDefault="00C63169" w:rsidP="004C022E">
      <w:pPr>
        <w:ind w:left="270" w:firstLine="709"/>
        <w:rPr>
          <w:rFonts w:ascii="Arial" w:hAnsi="Arial" w:cs="Arial"/>
        </w:rPr>
      </w:pPr>
    </w:p>
    <w:p w:rsidR="00C63169" w:rsidRPr="00C63169" w:rsidRDefault="00C63169" w:rsidP="004C022E">
      <w:pPr>
        <w:ind w:left="270"/>
        <w:rPr>
          <w:rFonts w:ascii="Arial" w:hAnsi="Arial" w:cs="Arial"/>
          <w:u w:val="single"/>
        </w:rPr>
      </w:pPr>
      <w:r w:rsidRPr="00C63169">
        <w:rPr>
          <w:rFonts w:ascii="Arial" w:hAnsi="Arial" w:cs="Arial"/>
          <w:b/>
          <w:u w:val="single"/>
        </w:rPr>
        <w:t xml:space="preserve">Georgetown and Tom Ulrich </w:t>
      </w:r>
    </w:p>
    <w:p w:rsidR="00C63169" w:rsidRPr="00C63169" w:rsidRDefault="00C63169" w:rsidP="004C022E">
      <w:pPr>
        <w:shd w:val="clear" w:color="auto" w:fill="FFFFFF"/>
        <w:ind w:left="270"/>
        <w:rPr>
          <w:rFonts w:ascii="Arial" w:eastAsia="Times New Roman" w:hAnsi="Arial" w:cs="Arial"/>
          <w:iCs/>
          <w:color w:val="000000"/>
        </w:rPr>
      </w:pPr>
      <w:r w:rsidRPr="00C63169">
        <w:rPr>
          <w:rFonts w:ascii="Arial" w:eastAsia="Times New Roman" w:hAnsi="Arial" w:cs="Arial"/>
          <w:iCs/>
          <w:color w:val="000000"/>
        </w:rPr>
        <w:t>Approved the terms of call:</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 xml:space="preserve">Cash Salary </w:t>
      </w:r>
      <w:r w:rsidR="00E75889">
        <w:rPr>
          <w:rFonts w:ascii="Arial" w:eastAsia="Times New Roman" w:hAnsi="Arial" w:cs="Arial"/>
          <w:iCs/>
          <w:color w:val="000000"/>
        </w:rPr>
        <w:tab/>
      </w:r>
      <w:r w:rsidR="00E75889">
        <w:rPr>
          <w:rFonts w:ascii="Arial" w:eastAsia="Times New Roman" w:hAnsi="Arial" w:cs="Arial"/>
          <w:iCs/>
          <w:color w:val="000000"/>
        </w:rPr>
        <w:tab/>
      </w:r>
      <w:r w:rsidR="00E75889">
        <w:rPr>
          <w:rFonts w:ascii="Arial" w:eastAsia="Times New Roman" w:hAnsi="Arial" w:cs="Arial"/>
          <w:iCs/>
          <w:color w:val="000000"/>
        </w:rPr>
        <w:tab/>
      </w:r>
      <w:r w:rsidRPr="00C63169">
        <w:rPr>
          <w:rFonts w:ascii="Arial" w:eastAsia="Times New Roman" w:hAnsi="Arial" w:cs="Arial"/>
          <w:iCs/>
          <w:color w:val="000000"/>
        </w:rPr>
        <w:t>$26,400</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 xml:space="preserve">Housing Allowance </w:t>
      </w:r>
      <w:r w:rsidR="00E75889">
        <w:rPr>
          <w:rFonts w:ascii="Arial" w:eastAsia="Times New Roman" w:hAnsi="Arial" w:cs="Arial"/>
          <w:iCs/>
          <w:color w:val="000000"/>
        </w:rPr>
        <w:tab/>
      </w:r>
      <w:r w:rsidR="00E75889">
        <w:rPr>
          <w:rFonts w:ascii="Arial" w:eastAsia="Times New Roman" w:hAnsi="Arial" w:cs="Arial"/>
          <w:iCs/>
          <w:color w:val="000000"/>
        </w:rPr>
        <w:tab/>
      </w:r>
      <w:proofErr w:type="gramStart"/>
      <w:r w:rsidRPr="00C63169">
        <w:rPr>
          <w:rFonts w:ascii="Arial" w:eastAsia="Times New Roman" w:hAnsi="Arial" w:cs="Arial"/>
          <w:iCs/>
          <w:color w:val="000000"/>
        </w:rPr>
        <w:t>$</w:t>
      </w:r>
      <w:r w:rsidR="00E75889">
        <w:rPr>
          <w:rFonts w:ascii="Arial" w:eastAsia="Times New Roman" w:hAnsi="Arial" w:cs="Arial"/>
          <w:iCs/>
          <w:color w:val="000000"/>
        </w:rPr>
        <w:t xml:space="preserve"> </w:t>
      </w:r>
      <w:r w:rsidRPr="00C63169">
        <w:rPr>
          <w:rFonts w:ascii="Arial" w:eastAsia="Times New Roman" w:hAnsi="Arial" w:cs="Arial"/>
          <w:iCs/>
          <w:color w:val="000000"/>
        </w:rPr>
        <w:t xml:space="preserve"> 3,600</w:t>
      </w:r>
      <w:proofErr w:type="gramEnd"/>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 xml:space="preserve">Total </w:t>
      </w:r>
      <w:r w:rsidR="00E75889">
        <w:rPr>
          <w:rFonts w:ascii="Arial" w:eastAsia="Times New Roman" w:hAnsi="Arial" w:cs="Arial"/>
          <w:iCs/>
          <w:color w:val="000000"/>
        </w:rPr>
        <w:tab/>
      </w:r>
      <w:r w:rsidR="00E75889">
        <w:rPr>
          <w:rFonts w:ascii="Arial" w:eastAsia="Times New Roman" w:hAnsi="Arial" w:cs="Arial"/>
          <w:iCs/>
          <w:color w:val="000000"/>
        </w:rPr>
        <w:tab/>
      </w:r>
      <w:r w:rsidR="00E75889">
        <w:rPr>
          <w:rFonts w:ascii="Arial" w:eastAsia="Times New Roman" w:hAnsi="Arial" w:cs="Arial"/>
          <w:iCs/>
          <w:color w:val="000000"/>
        </w:rPr>
        <w:tab/>
      </w:r>
      <w:r w:rsidR="00E75889">
        <w:rPr>
          <w:rFonts w:ascii="Arial" w:eastAsia="Times New Roman" w:hAnsi="Arial" w:cs="Arial"/>
          <w:iCs/>
          <w:color w:val="000000"/>
        </w:rPr>
        <w:tab/>
      </w:r>
      <w:r w:rsidRPr="00C63169">
        <w:rPr>
          <w:rFonts w:ascii="Arial" w:eastAsia="Times New Roman" w:hAnsi="Arial" w:cs="Arial"/>
          <w:iCs/>
          <w:color w:val="000000"/>
        </w:rPr>
        <w:t>$30,000</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b/>
          <w:iCs/>
          <w:color w:val="000000"/>
        </w:rPr>
        <w:t>Reimbursable expenses</w:t>
      </w:r>
      <w:r w:rsidRPr="00C63169">
        <w:rPr>
          <w:rFonts w:ascii="Arial" w:eastAsia="Times New Roman" w:hAnsi="Arial" w:cs="Arial"/>
          <w:iCs/>
          <w:color w:val="000000"/>
        </w:rPr>
        <w:t xml:space="preserve"> (by voucher)</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Automobile expense ($0.575 per mile) $ 1,500</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Business/professional expenses $ N/A</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SECA Supplement $ N/A</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Deferred Compensation $ N/A</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Continuing Education $ 750</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 xml:space="preserve">Moving </w:t>
      </w:r>
      <w:proofErr w:type="gramStart"/>
      <w:r w:rsidRPr="00C63169">
        <w:rPr>
          <w:rFonts w:ascii="Arial" w:eastAsia="Times New Roman" w:hAnsi="Arial" w:cs="Arial"/>
          <w:iCs/>
          <w:color w:val="000000"/>
        </w:rPr>
        <w:t>Costs  $</w:t>
      </w:r>
      <w:proofErr w:type="gramEnd"/>
      <w:r w:rsidRPr="00C63169">
        <w:rPr>
          <w:rFonts w:ascii="Arial" w:eastAsia="Times New Roman" w:hAnsi="Arial" w:cs="Arial"/>
          <w:iCs/>
          <w:color w:val="000000"/>
        </w:rPr>
        <w:t xml:space="preserve"> N/A</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Full medical, pension, disability, and death benefit coverage under the Board of Pensions</w:t>
      </w:r>
    </w:p>
    <w:p w:rsidR="00C63169" w:rsidRPr="00C63169" w:rsidRDefault="00E75889" w:rsidP="004C022E">
      <w:pPr>
        <w:shd w:val="clear" w:color="auto" w:fill="FFFFFF"/>
        <w:ind w:left="270"/>
        <w:rPr>
          <w:rFonts w:ascii="Arial" w:eastAsia="Times New Roman" w:hAnsi="Arial" w:cs="Arial"/>
          <w:color w:val="222222"/>
        </w:rPr>
      </w:pPr>
      <w:r>
        <w:rPr>
          <w:rFonts w:ascii="Arial" w:eastAsia="Times New Roman" w:hAnsi="Arial" w:cs="Arial"/>
          <w:iCs/>
          <w:color w:val="000000"/>
        </w:rPr>
        <w:t xml:space="preserve">Paid Vacation: </w:t>
      </w:r>
      <w:r w:rsidR="00C63169" w:rsidRPr="00C63169">
        <w:rPr>
          <w:rFonts w:ascii="Arial" w:eastAsia="Times New Roman" w:hAnsi="Arial" w:cs="Arial"/>
          <w:iCs/>
          <w:color w:val="000000"/>
        </w:rPr>
        <w:t>4 weeks annually, including 5 Sundays</w:t>
      </w:r>
    </w:p>
    <w:p w:rsidR="00C63169" w:rsidRPr="00C63169" w:rsidRDefault="00C63169" w:rsidP="004C022E">
      <w:pPr>
        <w:shd w:val="clear" w:color="auto" w:fill="FFFFFF"/>
        <w:ind w:left="270"/>
        <w:rPr>
          <w:rFonts w:ascii="Arial" w:eastAsia="Times New Roman" w:hAnsi="Arial" w:cs="Arial"/>
          <w:color w:val="222222"/>
        </w:rPr>
      </w:pPr>
      <w:r w:rsidRPr="00C63169">
        <w:rPr>
          <w:rFonts w:ascii="Arial" w:eastAsia="Times New Roman" w:hAnsi="Arial" w:cs="Arial"/>
          <w:iCs/>
          <w:color w:val="000000"/>
        </w:rPr>
        <w:t>Paid Continuing Education</w:t>
      </w:r>
      <w:r w:rsidR="00E75889">
        <w:rPr>
          <w:rFonts w:ascii="Arial" w:eastAsia="Times New Roman" w:hAnsi="Arial" w:cs="Arial"/>
          <w:iCs/>
          <w:color w:val="000000"/>
        </w:rPr>
        <w:t xml:space="preserve">: </w:t>
      </w:r>
      <w:r w:rsidRPr="00C63169">
        <w:rPr>
          <w:rFonts w:ascii="Arial" w:eastAsia="Times New Roman" w:hAnsi="Arial" w:cs="Arial"/>
          <w:iCs/>
          <w:color w:val="000000"/>
        </w:rPr>
        <w:t>2 weeks annually, including 2 Sundays</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b/>
          <w:u w:val="single"/>
        </w:rPr>
      </w:pPr>
      <w:r w:rsidRPr="00C63169">
        <w:rPr>
          <w:rFonts w:ascii="Arial" w:hAnsi="Arial" w:cs="Arial"/>
          <w:b/>
          <w:u w:val="single"/>
        </w:rPr>
        <w:t>Capitol Heights and Larry Grimm</w:t>
      </w:r>
    </w:p>
    <w:p w:rsidR="00C63169" w:rsidRPr="00C63169" w:rsidRDefault="00C63169" w:rsidP="004C022E">
      <w:pPr>
        <w:ind w:left="270"/>
        <w:rPr>
          <w:rFonts w:ascii="Arial" w:hAnsi="Arial" w:cs="Arial"/>
        </w:rPr>
      </w:pPr>
      <w:proofErr w:type="gramStart"/>
      <w:r w:rsidRPr="00C63169">
        <w:rPr>
          <w:rFonts w:ascii="Arial" w:hAnsi="Arial" w:cs="Arial"/>
        </w:rPr>
        <w:t>Approved the Parish Associate contract between Capitol Heights Presbyterian Church and Larry Grimm.</w:t>
      </w:r>
      <w:proofErr w:type="gramEnd"/>
      <w:r w:rsidRPr="00C63169">
        <w:rPr>
          <w:rFonts w:ascii="Arial" w:hAnsi="Arial" w:cs="Arial"/>
        </w:rPr>
        <w:t xml:space="preserve"> </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b/>
          <w:u w:val="single"/>
        </w:rPr>
      </w:pPr>
      <w:r w:rsidRPr="00C63169">
        <w:rPr>
          <w:rFonts w:ascii="Arial" w:hAnsi="Arial" w:cs="Arial"/>
          <w:b/>
          <w:u w:val="single"/>
        </w:rPr>
        <w:t xml:space="preserve">Peoples and Dr. </w:t>
      </w:r>
      <w:proofErr w:type="spellStart"/>
      <w:r w:rsidRPr="00C63169">
        <w:rPr>
          <w:rFonts w:ascii="Arial" w:hAnsi="Arial" w:cs="Arial"/>
          <w:b/>
          <w:u w:val="single"/>
        </w:rPr>
        <w:t>Darryll</w:t>
      </w:r>
      <w:proofErr w:type="spellEnd"/>
      <w:r w:rsidRPr="00C63169">
        <w:rPr>
          <w:rFonts w:ascii="Arial" w:hAnsi="Arial" w:cs="Arial"/>
          <w:b/>
          <w:u w:val="single"/>
        </w:rPr>
        <w:t xml:space="preserve"> Young</w:t>
      </w:r>
    </w:p>
    <w:p w:rsidR="00C63169" w:rsidRPr="00C63169" w:rsidRDefault="00C63169" w:rsidP="004C022E">
      <w:pPr>
        <w:ind w:left="270"/>
        <w:rPr>
          <w:rFonts w:ascii="Arial" w:hAnsi="Arial" w:cs="Arial"/>
        </w:rPr>
      </w:pPr>
      <w:proofErr w:type="gramStart"/>
      <w:r w:rsidRPr="00C63169">
        <w:rPr>
          <w:rFonts w:ascii="Arial" w:hAnsi="Arial" w:cs="Arial"/>
        </w:rPr>
        <w:t xml:space="preserve">Approved the Agreement for Termination and Separation between Peoples Presbyterian Church and Rev. </w:t>
      </w:r>
      <w:proofErr w:type="spellStart"/>
      <w:r w:rsidRPr="00C63169">
        <w:rPr>
          <w:rFonts w:ascii="Arial" w:hAnsi="Arial" w:cs="Arial"/>
        </w:rPr>
        <w:t>Darryll</w:t>
      </w:r>
      <w:proofErr w:type="spellEnd"/>
      <w:r w:rsidRPr="00C63169">
        <w:rPr>
          <w:rFonts w:ascii="Arial" w:hAnsi="Arial" w:cs="Arial"/>
        </w:rPr>
        <w:t xml:space="preserve"> Young.</w:t>
      </w:r>
      <w:proofErr w:type="gramEnd"/>
      <w:r w:rsidRPr="00C63169">
        <w:rPr>
          <w:rFonts w:ascii="Arial" w:hAnsi="Arial" w:cs="Arial"/>
        </w:rPr>
        <w:t xml:space="preserve">  The terms of dissolution are:</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Two and a half months (ten weeks) of salary for severance and housing will be paid bi-monthly. The final payment will be through Payroll One, on March 31, 2016.</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Ten days of unused vacation time will be paid 1-10 for April</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 xml:space="preserve"> Pension\medical will be paid through April 10.</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 xml:space="preserve">There are no loans or housing costs to be repaid by the Pastor.  </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 xml:space="preserve"> FICA payments in the amount of $5,100.00 for 2015 will be paid to Rev. Young, in full by December 31, 2015. A W-2 form</w:t>
      </w:r>
      <w:r w:rsidRPr="00C63169">
        <w:rPr>
          <w:rFonts w:ascii="Arial" w:hAnsi="Arial" w:cs="Arial"/>
          <w:i/>
          <w:color w:val="FF0000"/>
        </w:rPr>
        <w:t xml:space="preserve"> </w:t>
      </w:r>
      <w:r w:rsidRPr="00C63169">
        <w:rPr>
          <w:rFonts w:ascii="Arial" w:hAnsi="Arial" w:cs="Arial"/>
        </w:rPr>
        <w:t>will be issued through Pay Roll One as a record of payment.</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Rev. Young will remove his personal books, papers, and belongings by January 18, 2016.  The desk computer and all other church property will remain in the church office.</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 xml:space="preserve">Rev. Dwight </w:t>
      </w:r>
      <w:proofErr w:type="spellStart"/>
      <w:r w:rsidRPr="00C63169">
        <w:rPr>
          <w:rFonts w:ascii="Arial" w:hAnsi="Arial" w:cs="Arial"/>
        </w:rPr>
        <w:t>Blackstock</w:t>
      </w:r>
      <w:proofErr w:type="spellEnd"/>
      <w:r w:rsidRPr="00C63169">
        <w:rPr>
          <w:rFonts w:ascii="Arial" w:hAnsi="Arial" w:cs="Arial"/>
        </w:rPr>
        <w:t xml:space="preserve"> will arrange to conduct an exit interview with Rev. Young by January 31, 2016.</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 xml:space="preserve">Rev Young is not the administrator and does not have responsibility of Church social media.  </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The effective date that ministry duties will cease is the morning of January 18, 2016.</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The date that the relationship between Rev. Darryl Young and Peoples Presbyterian Church is dissolved will be January 18, 2016.</w:t>
      </w:r>
    </w:p>
    <w:p w:rsidR="00C63169" w:rsidRPr="00C63169" w:rsidRDefault="00C63169" w:rsidP="004C022E">
      <w:pPr>
        <w:pStyle w:val="ListParagraph"/>
        <w:widowControl/>
        <w:numPr>
          <w:ilvl w:val="0"/>
          <w:numId w:val="3"/>
        </w:numPr>
        <w:suppressAutoHyphens w:val="0"/>
        <w:autoSpaceDE w:val="0"/>
        <w:autoSpaceDN w:val="0"/>
        <w:adjustRightInd w:val="0"/>
        <w:ind w:left="630"/>
        <w:rPr>
          <w:rFonts w:ascii="Arial" w:hAnsi="Arial" w:cs="Arial"/>
        </w:rPr>
      </w:pPr>
      <w:r w:rsidRPr="00C63169">
        <w:rPr>
          <w:rFonts w:ascii="Arial" w:hAnsi="Arial" w:cs="Arial"/>
        </w:rPr>
        <w:t>Rev. Darryl Young will sign the ethics policy on separation.</w:t>
      </w:r>
    </w:p>
    <w:p w:rsidR="00C63169" w:rsidRDefault="00C63169" w:rsidP="004C022E">
      <w:pPr>
        <w:ind w:left="630" w:hanging="360"/>
        <w:rPr>
          <w:rFonts w:ascii="Arial" w:hAnsi="Arial" w:cs="Arial"/>
        </w:rPr>
      </w:pPr>
    </w:p>
    <w:p w:rsidR="00C63169" w:rsidRPr="00C63169" w:rsidRDefault="00C63169" w:rsidP="004C022E">
      <w:pPr>
        <w:ind w:left="270"/>
        <w:rPr>
          <w:rFonts w:ascii="Arial" w:hAnsi="Arial" w:cs="Arial"/>
          <w:b/>
          <w:u w:val="single"/>
        </w:rPr>
      </w:pPr>
      <w:r w:rsidRPr="00C63169">
        <w:rPr>
          <w:rFonts w:ascii="Arial" w:hAnsi="Arial" w:cs="Arial"/>
          <w:b/>
          <w:u w:val="single"/>
        </w:rPr>
        <w:t>Lyn Hull</w:t>
      </w:r>
    </w:p>
    <w:p w:rsidR="00C63169" w:rsidRPr="00C63169" w:rsidRDefault="00C63169" w:rsidP="004C022E">
      <w:pPr>
        <w:ind w:left="270"/>
        <w:rPr>
          <w:rFonts w:ascii="Arial" w:hAnsi="Arial" w:cs="Arial"/>
        </w:rPr>
      </w:pPr>
      <w:proofErr w:type="gramStart"/>
      <w:r w:rsidRPr="00C63169">
        <w:rPr>
          <w:rFonts w:ascii="Arial" w:hAnsi="Arial" w:cs="Arial"/>
        </w:rPr>
        <w:t>Approved for RE Lyn Hull to serve communion on January 3, 2016 at Church of the Eternal Hills and February 5, 2016 at Trinity Presbyterian Church.</w:t>
      </w:r>
      <w:proofErr w:type="gramEnd"/>
    </w:p>
    <w:p w:rsidR="00C63169" w:rsidRPr="00C63169" w:rsidRDefault="00C63169" w:rsidP="004C022E">
      <w:pPr>
        <w:ind w:left="270"/>
        <w:rPr>
          <w:rFonts w:ascii="Arial" w:hAnsi="Arial" w:cs="Arial"/>
          <w:b/>
          <w:u w:val="single"/>
        </w:rPr>
      </w:pPr>
    </w:p>
    <w:p w:rsidR="00C63169" w:rsidRPr="00C63169" w:rsidRDefault="00C63169" w:rsidP="004C022E">
      <w:pPr>
        <w:ind w:left="270"/>
        <w:rPr>
          <w:rFonts w:ascii="Arial" w:hAnsi="Arial" w:cs="Arial"/>
          <w:b/>
          <w:u w:val="single"/>
        </w:rPr>
      </w:pPr>
      <w:r w:rsidRPr="00C63169">
        <w:rPr>
          <w:rFonts w:ascii="Arial" w:hAnsi="Arial" w:cs="Arial"/>
          <w:b/>
          <w:u w:val="single"/>
        </w:rPr>
        <w:t>Joanne Dyson</w:t>
      </w:r>
    </w:p>
    <w:p w:rsidR="00C63169" w:rsidRPr="00C63169" w:rsidRDefault="00C63169" w:rsidP="004C022E">
      <w:pPr>
        <w:ind w:left="270"/>
        <w:rPr>
          <w:rFonts w:ascii="Arial" w:hAnsi="Arial" w:cs="Arial"/>
          <w:b/>
          <w:u w:val="single"/>
        </w:rPr>
      </w:pPr>
      <w:r w:rsidRPr="00C63169">
        <w:rPr>
          <w:rFonts w:ascii="Arial" w:hAnsi="Arial" w:cs="Arial"/>
        </w:rPr>
        <w:t>Approval for JoAnne Dyson to be compensated by Northglenn United Methodist church for providing pastoral care to its homebound members; there is a cap of 10 hours a week $25 per hour plus mileage; visits are not being made to previous members of Thornton Presbyterian Church.</w:t>
      </w:r>
    </w:p>
    <w:p w:rsidR="00C63169" w:rsidRPr="00C63169" w:rsidRDefault="00C63169" w:rsidP="004C022E">
      <w:pPr>
        <w:ind w:left="270"/>
        <w:rPr>
          <w:rFonts w:ascii="Arial" w:hAnsi="Arial" w:cs="Arial"/>
          <w:b/>
          <w:u w:val="single"/>
        </w:rPr>
      </w:pPr>
    </w:p>
    <w:p w:rsidR="00C63169" w:rsidRPr="00C63169" w:rsidRDefault="00C63169" w:rsidP="004C022E">
      <w:pPr>
        <w:ind w:left="270"/>
        <w:rPr>
          <w:rFonts w:ascii="Arial" w:hAnsi="Arial" w:cs="Arial"/>
        </w:rPr>
      </w:pPr>
      <w:r w:rsidRPr="00C63169">
        <w:rPr>
          <w:rFonts w:ascii="Arial" w:hAnsi="Arial" w:cs="Arial"/>
          <w:b/>
          <w:u w:val="single"/>
        </w:rPr>
        <w:t>COM Policies</w:t>
      </w:r>
      <w:r w:rsidRPr="00C63169">
        <w:rPr>
          <w:rFonts w:ascii="Arial" w:hAnsi="Arial" w:cs="Arial"/>
        </w:rPr>
        <w:tab/>
      </w:r>
    </w:p>
    <w:p w:rsidR="00C63169" w:rsidRPr="00C63169" w:rsidRDefault="00C63169" w:rsidP="004C022E">
      <w:pPr>
        <w:ind w:left="270"/>
        <w:rPr>
          <w:rFonts w:ascii="Arial" w:hAnsi="Arial" w:cs="Arial"/>
        </w:rPr>
      </w:pPr>
      <w:r w:rsidRPr="00C63169">
        <w:rPr>
          <w:rFonts w:ascii="Arial" w:hAnsi="Arial" w:cs="Arial"/>
        </w:rPr>
        <w:t>Agreed to changes in the following documents:</w:t>
      </w:r>
    </w:p>
    <w:p w:rsidR="00C63169" w:rsidRPr="00C63169" w:rsidRDefault="00C63169" w:rsidP="004C022E">
      <w:pPr>
        <w:pStyle w:val="ListParagraph"/>
        <w:numPr>
          <w:ilvl w:val="2"/>
          <w:numId w:val="2"/>
        </w:numPr>
        <w:ind w:left="540"/>
        <w:rPr>
          <w:rFonts w:ascii="Arial" w:hAnsi="Arial" w:cs="Arial"/>
        </w:rPr>
      </w:pPr>
      <w:r w:rsidRPr="00C63169">
        <w:rPr>
          <w:rFonts w:ascii="Arial" w:hAnsi="Arial" w:cs="Arial"/>
        </w:rPr>
        <w:t>Employee References and Release</w:t>
      </w:r>
    </w:p>
    <w:p w:rsidR="00C63169" w:rsidRPr="00C63169" w:rsidRDefault="00C63169" w:rsidP="004C022E">
      <w:pPr>
        <w:pStyle w:val="ListParagraph"/>
        <w:numPr>
          <w:ilvl w:val="2"/>
          <w:numId w:val="2"/>
        </w:numPr>
        <w:ind w:left="540"/>
        <w:rPr>
          <w:rFonts w:ascii="Arial" w:hAnsi="Arial" w:cs="Arial"/>
        </w:rPr>
      </w:pPr>
      <w:r w:rsidRPr="00C63169">
        <w:rPr>
          <w:rFonts w:ascii="Arial" w:hAnsi="Arial" w:cs="Arial"/>
        </w:rPr>
        <w:t xml:space="preserve">Follow-up Suggestions </w:t>
      </w:r>
    </w:p>
    <w:p w:rsidR="00C63169" w:rsidRPr="00C63169" w:rsidRDefault="00C63169" w:rsidP="004C022E">
      <w:pPr>
        <w:pStyle w:val="ListParagraph"/>
        <w:numPr>
          <w:ilvl w:val="2"/>
          <w:numId w:val="2"/>
        </w:numPr>
        <w:ind w:left="540"/>
        <w:rPr>
          <w:rFonts w:ascii="Arial" w:hAnsi="Arial" w:cs="Arial"/>
        </w:rPr>
      </w:pPr>
      <w:r w:rsidRPr="00C63169">
        <w:rPr>
          <w:rFonts w:ascii="Arial" w:hAnsi="Arial" w:cs="Arial"/>
        </w:rPr>
        <w:t>COM Interim Pastor Interview Rev3</w:t>
      </w:r>
    </w:p>
    <w:p w:rsidR="00C63169" w:rsidRPr="00C63169" w:rsidRDefault="00C63169" w:rsidP="004C022E">
      <w:pPr>
        <w:pStyle w:val="ListParagraph"/>
        <w:numPr>
          <w:ilvl w:val="2"/>
          <w:numId w:val="2"/>
        </w:numPr>
        <w:ind w:left="540"/>
        <w:rPr>
          <w:rFonts w:ascii="Arial" w:hAnsi="Arial" w:cs="Arial"/>
        </w:rPr>
      </w:pPr>
      <w:r w:rsidRPr="00C63169">
        <w:rPr>
          <w:rFonts w:ascii="Arial" w:hAnsi="Arial" w:cs="Arial"/>
        </w:rPr>
        <w:t>Interim Training Policy Rev2October</w:t>
      </w:r>
    </w:p>
    <w:p w:rsidR="00C63169" w:rsidRPr="00C63169" w:rsidRDefault="00C63169" w:rsidP="004C022E">
      <w:pPr>
        <w:pStyle w:val="ListParagraph"/>
        <w:numPr>
          <w:ilvl w:val="2"/>
          <w:numId w:val="2"/>
        </w:numPr>
        <w:ind w:left="540"/>
        <w:rPr>
          <w:rFonts w:ascii="Arial" w:hAnsi="Arial" w:cs="Arial"/>
        </w:rPr>
      </w:pPr>
      <w:r w:rsidRPr="00C63169">
        <w:rPr>
          <w:rFonts w:ascii="Arial" w:hAnsi="Arial" w:cs="Arial"/>
        </w:rPr>
        <w:t>COM Draft Interim Process Flow NarrativeRev3</w:t>
      </w:r>
    </w:p>
    <w:p w:rsidR="00C63169" w:rsidRPr="00C63169" w:rsidRDefault="00C63169" w:rsidP="004C022E">
      <w:pPr>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rPr>
        <w:t>The meeting was adjourned at 9:11</w:t>
      </w:r>
      <w:bookmarkStart w:id="0" w:name="_GoBack"/>
      <w:bookmarkEnd w:id="0"/>
      <w:r>
        <w:rPr>
          <w:rFonts w:ascii="Arial" w:hAnsi="Arial" w:cs="Arial"/>
        </w:rPr>
        <w:t xml:space="preserve"> p.m.</w:t>
      </w:r>
      <w:r w:rsidRPr="00C63169">
        <w:rPr>
          <w:rFonts w:ascii="Arial" w:hAnsi="Arial" w:cs="Arial"/>
        </w:rPr>
        <w:t xml:space="preserve"> with prayer by Moderator Stan Jewell.</w:t>
      </w:r>
    </w:p>
    <w:p w:rsidR="00C63169" w:rsidRDefault="00C63169" w:rsidP="004C022E">
      <w:pPr>
        <w:spacing w:after="240"/>
        <w:ind w:left="270"/>
        <w:rPr>
          <w:rFonts w:ascii="Arial" w:hAnsi="Arial" w:cs="Arial"/>
        </w:rPr>
      </w:pPr>
    </w:p>
    <w:p w:rsidR="00C63169" w:rsidRPr="00C63169" w:rsidRDefault="00C63169" w:rsidP="004C022E">
      <w:pPr>
        <w:spacing w:after="240"/>
        <w:ind w:left="270"/>
        <w:rPr>
          <w:rFonts w:ascii="Arial" w:hAnsi="Arial" w:cs="Arial"/>
        </w:rPr>
      </w:pPr>
      <w:r w:rsidRPr="00C63169">
        <w:rPr>
          <w:rFonts w:ascii="Arial" w:hAnsi="Arial" w:cs="Arial"/>
        </w:rPr>
        <w:t>Submitted by</w:t>
      </w:r>
      <w:r>
        <w:rPr>
          <w:rFonts w:ascii="Arial" w:hAnsi="Arial" w:cs="Arial"/>
        </w:rPr>
        <w:t>,</w:t>
      </w:r>
    </w:p>
    <w:p w:rsidR="00C63169" w:rsidRPr="00C63169" w:rsidRDefault="00C63169" w:rsidP="004C022E">
      <w:pPr>
        <w:spacing w:after="240"/>
        <w:ind w:left="270"/>
        <w:rPr>
          <w:rFonts w:ascii="Arial" w:hAnsi="Arial" w:cs="Arial"/>
        </w:rPr>
      </w:pPr>
    </w:p>
    <w:p w:rsidR="00C63169" w:rsidRPr="00C63169" w:rsidRDefault="00C63169" w:rsidP="004C022E">
      <w:pPr>
        <w:ind w:left="270"/>
        <w:rPr>
          <w:rFonts w:ascii="Arial" w:hAnsi="Arial" w:cs="Arial"/>
        </w:rPr>
      </w:pPr>
      <w:r w:rsidRPr="00C63169">
        <w:rPr>
          <w:rFonts w:ascii="Arial" w:hAnsi="Arial" w:cs="Arial"/>
        </w:rPr>
        <w:t>__________________</w:t>
      </w:r>
    </w:p>
    <w:p w:rsidR="00C63169" w:rsidRPr="00C63169" w:rsidRDefault="00C63169" w:rsidP="004C022E">
      <w:pPr>
        <w:ind w:left="270"/>
        <w:rPr>
          <w:rFonts w:ascii="Arial" w:hAnsi="Arial" w:cs="Arial"/>
        </w:rPr>
      </w:pPr>
      <w:r w:rsidRPr="00C63169">
        <w:rPr>
          <w:rFonts w:ascii="Arial" w:hAnsi="Arial" w:cs="Arial"/>
        </w:rPr>
        <w:t>TE Cathy Ulrich</w:t>
      </w:r>
    </w:p>
    <w:p w:rsidR="00C63169" w:rsidRPr="00C63169" w:rsidRDefault="00C63169" w:rsidP="004C022E">
      <w:pPr>
        <w:ind w:left="270"/>
        <w:rPr>
          <w:rFonts w:ascii="Arial" w:hAnsi="Arial" w:cs="Arial"/>
        </w:rPr>
      </w:pPr>
      <w:r w:rsidRPr="00C63169">
        <w:rPr>
          <w:rFonts w:ascii="Arial" w:hAnsi="Arial" w:cs="Arial"/>
        </w:rPr>
        <w:t>Interim Stated Clerk</w:t>
      </w:r>
    </w:p>
    <w:p w:rsidR="009C547F" w:rsidRPr="00C63169" w:rsidRDefault="009C547F" w:rsidP="004C022E">
      <w:pPr>
        <w:widowControl/>
        <w:suppressAutoHyphens w:val="0"/>
        <w:ind w:left="270"/>
        <w:rPr>
          <w:rFonts w:ascii="Arial" w:hAnsi="Arial" w:cs="Arial"/>
          <w:sz w:val="22"/>
          <w:szCs w:val="22"/>
        </w:rPr>
        <w:sectPr w:rsidR="009C547F" w:rsidRPr="00C63169" w:rsidSect="00423CAC">
          <w:type w:val="continuous"/>
          <w:pgSz w:w="12240" w:h="15840"/>
          <w:pgMar w:top="720" w:right="1296" w:bottom="720" w:left="720" w:header="720" w:footer="720" w:gutter="0"/>
          <w:cols w:space="720"/>
          <w:docGrid w:linePitch="360"/>
        </w:sectPr>
      </w:pPr>
      <w:r w:rsidRPr="00C63169">
        <w:rPr>
          <w:rFonts w:ascii="Arial" w:hAnsi="Arial" w:cs="Arial"/>
          <w:sz w:val="22"/>
          <w:szCs w:val="22"/>
        </w:rPr>
        <w:br/>
      </w:r>
    </w:p>
    <w:p w:rsidR="00A754DF" w:rsidRPr="00C63169" w:rsidRDefault="00A754DF" w:rsidP="004C022E">
      <w:pPr>
        <w:widowControl/>
        <w:suppressAutoHyphens w:val="0"/>
        <w:ind w:left="270"/>
        <w:rPr>
          <w:rFonts w:ascii="Arial" w:hAnsi="Arial" w:cs="Arial"/>
          <w:sz w:val="22"/>
          <w:szCs w:val="22"/>
        </w:rPr>
      </w:pPr>
    </w:p>
    <w:p w:rsidR="00A754DF" w:rsidRPr="00C63169" w:rsidRDefault="00A754DF" w:rsidP="004C022E">
      <w:pPr>
        <w:ind w:left="270"/>
        <w:rPr>
          <w:rFonts w:ascii="Arial" w:hAnsi="Arial" w:cs="Arial"/>
          <w:b/>
          <w:u w:val="single"/>
        </w:rPr>
        <w:sectPr w:rsidR="00A754DF" w:rsidRPr="00C63169" w:rsidSect="0019208B">
          <w:type w:val="continuous"/>
          <w:pgSz w:w="12240" w:h="15840"/>
          <w:pgMar w:top="720" w:right="1296" w:bottom="720" w:left="720" w:header="720" w:footer="720" w:gutter="0"/>
          <w:cols w:num="3" w:space="720"/>
          <w:docGrid w:linePitch="360"/>
        </w:sectPr>
      </w:pPr>
    </w:p>
    <w:p w:rsidR="00A754DF" w:rsidRPr="00C63169" w:rsidRDefault="00A754DF" w:rsidP="004C022E">
      <w:pPr>
        <w:tabs>
          <w:tab w:val="left" w:pos="360"/>
          <w:tab w:val="left" w:pos="720"/>
        </w:tabs>
        <w:spacing w:line="240" w:lineRule="exact"/>
        <w:ind w:left="270"/>
        <w:rPr>
          <w:rFonts w:ascii="Arial" w:hAnsi="Arial" w:cs="Arial"/>
          <w:sz w:val="22"/>
          <w:szCs w:val="22"/>
        </w:rPr>
        <w:sectPr w:rsidR="00A754DF" w:rsidRPr="00C63169" w:rsidSect="00A754DF">
          <w:type w:val="continuous"/>
          <w:pgSz w:w="12240" w:h="15840"/>
          <w:pgMar w:top="720" w:right="1296" w:bottom="720" w:left="720" w:header="720" w:footer="720" w:gutter="0"/>
          <w:cols w:space="720"/>
          <w:docGrid w:linePitch="360"/>
        </w:sectPr>
      </w:pPr>
    </w:p>
    <w:p w:rsidR="00203CAE" w:rsidRPr="00C63169" w:rsidRDefault="00203CAE" w:rsidP="004C022E">
      <w:pPr>
        <w:tabs>
          <w:tab w:val="left" w:pos="360"/>
          <w:tab w:val="left" w:pos="720"/>
        </w:tabs>
        <w:spacing w:line="240" w:lineRule="exact"/>
        <w:ind w:left="270"/>
        <w:rPr>
          <w:rFonts w:ascii="Arial" w:hAnsi="Arial" w:cs="Arial"/>
          <w:sz w:val="22"/>
          <w:szCs w:val="22"/>
        </w:rPr>
      </w:pPr>
    </w:p>
    <w:sectPr w:rsidR="00203CAE" w:rsidRPr="00C63169" w:rsidSect="00A754DF">
      <w:type w:val="continuous"/>
      <w:pgSz w:w="12240" w:h="15840"/>
      <w:pgMar w:top="720" w:right="1296"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D6" w:rsidRDefault="009500D6" w:rsidP="00423CAC">
      <w:r>
        <w:separator/>
      </w:r>
    </w:p>
  </w:endnote>
  <w:endnote w:type="continuationSeparator" w:id="0">
    <w:p w:rsidR="009500D6" w:rsidRDefault="009500D6" w:rsidP="0042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D6" w:rsidRDefault="009500D6">
    <w:pPr>
      <w:pStyle w:val="Footer"/>
      <w:jc w:val="right"/>
    </w:pPr>
  </w:p>
  <w:p w:rsidR="009500D6" w:rsidRDefault="00950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D6" w:rsidRDefault="009500D6" w:rsidP="00423CAC">
      <w:r>
        <w:separator/>
      </w:r>
    </w:p>
  </w:footnote>
  <w:footnote w:type="continuationSeparator" w:id="0">
    <w:p w:rsidR="009500D6" w:rsidRDefault="009500D6" w:rsidP="0042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D6" w:rsidRDefault="00A911F9" w:rsidP="00A911F9">
    <w:pPr>
      <w:pStyle w:val="Header"/>
      <w:jc w:val="center"/>
      <w:rPr>
        <w:rFonts w:ascii="Arial" w:hAnsi="Arial" w:cs="Arial"/>
        <w:sz w:val="20"/>
        <w:szCs w:val="20"/>
      </w:rPr>
    </w:pPr>
    <w:r w:rsidRPr="00A911F9">
      <w:rPr>
        <w:rFonts w:ascii="Arial" w:hAnsi="Arial" w:cs="Arial"/>
        <w:sz w:val="20"/>
        <w:szCs w:val="20"/>
      </w:rPr>
      <w:t>The Presbytery of Denver Stated Assembly Meeting – January 26, 2016</w:t>
    </w:r>
  </w:p>
  <w:p w:rsidR="00A911F9" w:rsidRPr="00A911F9" w:rsidRDefault="00A911F9" w:rsidP="00A911F9">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546"/>
    <w:multiLevelType w:val="hybridMultilevel"/>
    <w:tmpl w:val="84E6DEC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226B27B8"/>
    <w:multiLevelType w:val="hybridMultilevel"/>
    <w:tmpl w:val="EA4E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059CD"/>
    <w:multiLevelType w:val="hybridMultilevel"/>
    <w:tmpl w:val="4C04878A"/>
    <w:lvl w:ilvl="0" w:tplc="556A2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v:stroke dashstyle="1 1" weight="2pt"/>
    </o:shapedefaults>
  </w:hdrShapeDefaults>
  <w:footnotePr>
    <w:footnote w:id="-1"/>
    <w:footnote w:id="0"/>
  </w:footnotePr>
  <w:endnotePr>
    <w:endnote w:id="-1"/>
    <w:endnote w:id="0"/>
  </w:endnotePr>
  <w:compat/>
  <w:rsids>
    <w:rsidRoot w:val="00203CAE"/>
    <w:rsid w:val="00055E01"/>
    <w:rsid w:val="00075895"/>
    <w:rsid w:val="00082E5D"/>
    <w:rsid w:val="000C25CA"/>
    <w:rsid w:val="00125A96"/>
    <w:rsid w:val="0019208B"/>
    <w:rsid w:val="00203CAE"/>
    <w:rsid w:val="0023646F"/>
    <w:rsid w:val="0029255C"/>
    <w:rsid w:val="002F02AC"/>
    <w:rsid w:val="00307326"/>
    <w:rsid w:val="00423CAC"/>
    <w:rsid w:val="004C022E"/>
    <w:rsid w:val="00526C84"/>
    <w:rsid w:val="005D3335"/>
    <w:rsid w:val="006561F3"/>
    <w:rsid w:val="00687118"/>
    <w:rsid w:val="006D1C95"/>
    <w:rsid w:val="007B1011"/>
    <w:rsid w:val="009500D6"/>
    <w:rsid w:val="009C547F"/>
    <w:rsid w:val="00A307F6"/>
    <w:rsid w:val="00A43B65"/>
    <w:rsid w:val="00A754DF"/>
    <w:rsid w:val="00A911F9"/>
    <w:rsid w:val="00AE3772"/>
    <w:rsid w:val="00B07E68"/>
    <w:rsid w:val="00BA72F3"/>
    <w:rsid w:val="00BD455C"/>
    <w:rsid w:val="00C45BB8"/>
    <w:rsid w:val="00C63169"/>
    <w:rsid w:val="00D82919"/>
    <w:rsid w:val="00DD5D0B"/>
    <w:rsid w:val="00DE75F2"/>
    <w:rsid w:val="00DF4363"/>
    <w:rsid w:val="00E3652E"/>
    <w:rsid w:val="00E66576"/>
    <w:rsid w:val="00E75889"/>
    <w:rsid w:val="00FD2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v:stroke dashstyle="1 1" weight="2pt"/>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AE"/>
    <w:pPr>
      <w:widowControl w:val="0"/>
      <w:suppressAutoHyphens/>
    </w:pPr>
    <w:rPr>
      <w:rFonts w:ascii="Times New Roman" w:eastAsia="Lucida Sans Unicode" w:hAnsi="Times New Roman" w:cs="Times New Roman"/>
      <w:kern w:val="1"/>
      <w:szCs w:val="24"/>
      <w:lang w:bidi="ar-SA"/>
    </w:rPr>
  </w:style>
  <w:style w:type="paragraph" w:styleId="Heading1">
    <w:name w:val="heading 1"/>
    <w:basedOn w:val="Normal"/>
    <w:next w:val="Normal"/>
    <w:link w:val="Heading1Char"/>
    <w:qFormat/>
    <w:rsid w:val="00AE377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E37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AE3772"/>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E3772"/>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E3772"/>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E3772"/>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E3772"/>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E3772"/>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E377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77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E377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E3772"/>
    <w:rPr>
      <w:caps/>
      <w:color w:val="243F60" w:themeColor="accent1" w:themeShade="7F"/>
      <w:spacing w:val="15"/>
    </w:rPr>
  </w:style>
  <w:style w:type="character" w:customStyle="1" w:styleId="Heading4Char">
    <w:name w:val="Heading 4 Char"/>
    <w:basedOn w:val="DefaultParagraphFont"/>
    <w:link w:val="Heading4"/>
    <w:uiPriority w:val="9"/>
    <w:semiHidden/>
    <w:rsid w:val="00AE3772"/>
    <w:rPr>
      <w:caps/>
      <w:color w:val="365F91" w:themeColor="accent1" w:themeShade="BF"/>
      <w:spacing w:val="10"/>
    </w:rPr>
  </w:style>
  <w:style w:type="character" w:customStyle="1" w:styleId="Heading5Char">
    <w:name w:val="Heading 5 Char"/>
    <w:basedOn w:val="DefaultParagraphFont"/>
    <w:link w:val="Heading5"/>
    <w:uiPriority w:val="9"/>
    <w:semiHidden/>
    <w:rsid w:val="00AE3772"/>
    <w:rPr>
      <w:caps/>
      <w:color w:val="365F91" w:themeColor="accent1" w:themeShade="BF"/>
      <w:spacing w:val="10"/>
    </w:rPr>
  </w:style>
  <w:style w:type="character" w:customStyle="1" w:styleId="Heading6Char">
    <w:name w:val="Heading 6 Char"/>
    <w:basedOn w:val="DefaultParagraphFont"/>
    <w:link w:val="Heading6"/>
    <w:uiPriority w:val="9"/>
    <w:semiHidden/>
    <w:rsid w:val="00AE3772"/>
    <w:rPr>
      <w:caps/>
      <w:color w:val="365F91" w:themeColor="accent1" w:themeShade="BF"/>
      <w:spacing w:val="10"/>
    </w:rPr>
  </w:style>
  <w:style w:type="character" w:customStyle="1" w:styleId="Heading7Char">
    <w:name w:val="Heading 7 Char"/>
    <w:basedOn w:val="DefaultParagraphFont"/>
    <w:link w:val="Heading7"/>
    <w:uiPriority w:val="9"/>
    <w:semiHidden/>
    <w:rsid w:val="00AE3772"/>
    <w:rPr>
      <w:caps/>
      <w:color w:val="365F91" w:themeColor="accent1" w:themeShade="BF"/>
      <w:spacing w:val="10"/>
    </w:rPr>
  </w:style>
  <w:style w:type="character" w:customStyle="1" w:styleId="Heading8Char">
    <w:name w:val="Heading 8 Char"/>
    <w:basedOn w:val="DefaultParagraphFont"/>
    <w:link w:val="Heading8"/>
    <w:uiPriority w:val="9"/>
    <w:semiHidden/>
    <w:rsid w:val="00AE3772"/>
    <w:rPr>
      <w:caps/>
      <w:spacing w:val="10"/>
      <w:sz w:val="18"/>
      <w:szCs w:val="18"/>
    </w:rPr>
  </w:style>
  <w:style w:type="character" w:customStyle="1" w:styleId="Heading9Char">
    <w:name w:val="Heading 9 Char"/>
    <w:basedOn w:val="DefaultParagraphFont"/>
    <w:link w:val="Heading9"/>
    <w:uiPriority w:val="9"/>
    <w:semiHidden/>
    <w:rsid w:val="00AE3772"/>
    <w:rPr>
      <w:i/>
      <w:caps/>
      <w:spacing w:val="10"/>
      <w:sz w:val="18"/>
      <w:szCs w:val="18"/>
    </w:rPr>
  </w:style>
  <w:style w:type="paragraph" w:styleId="Caption">
    <w:name w:val="caption"/>
    <w:basedOn w:val="Normal"/>
    <w:next w:val="Normal"/>
    <w:uiPriority w:val="35"/>
    <w:semiHidden/>
    <w:unhideWhenUsed/>
    <w:qFormat/>
    <w:rsid w:val="00AE3772"/>
    <w:rPr>
      <w:b/>
      <w:bCs/>
      <w:color w:val="365F91" w:themeColor="accent1" w:themeShade="BF"/>
      <w:sz w:val="16"/>
      <w:szCs w:val="16"/>
    </w:rPr>
  </w:style>
  <w:style w:type="paragraph" w:styleId="Title">
    <w:name w:val="Title"/>
    <w:basedOn w:val="Normal"/>
    <w:next w:val="Normal"/>
    <w:link w:val="TitleChar"/>
    <w:uiPriority w:val="10"/>
    <w:qFormat/>
    <w:rsid w:val="00AE377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E3772"/>
    <w:rPr>
      <w:caps/>
      <w:color w:val="4F81BD" w:themeColor="accent1"/>
      <w:spacing w:val="10"/>
      <w:kern w:val="28"/>
      <w:sz w:val="52"/>
      <w:szCs w:val="52"/>
    </w:rPr>
  </w:style>
  <w:style w:type="paragraph" w:styleId="Subtitle">
    <w:name w:val="Subtitle"/>
    <w:basedOn w:val="Normal"/>
    <w:next w:val="Normal"/>
    <w:link w:val="SubtitleChar"/>
    <w:uiPriority w:val="11"/>
    <w:qFormat/>
    <w:rsid w:val="00AE3772"/>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AE3772"/>
    <w:rPr>
      <w:caps/>
      <w:color w:val="595959" w:themeColor="text1" w:themeTint="A6"/>
      <w:spacing w:val="10"/>
      <w:sz w:val="24"/>
      <w:szCs w:val="24"/>
    </w:rPr>
  </w:style>
  <w:style w:type="character" w:styleId="Strong">
    <w:name w:val="Strong"/>
    <w:uiPriority w:val="22"/>
    <w:qFormat/>
    <w:rsid w:val="00AE3772"/>
    <w:rPr>
      <w:b/>
      <w:bCs/>
    </w:rPr>
  </w:style>
  <w:style w:type="character" w:styleId="Emphasis">
    <w:name w:val="Emphasis"/>
    <w:uiPriority w:val="20"/>
    <w:qFormat/>
    <w:rsid w:val="00AE3772"/>
    <w:rPr>
      <w:caps/>
      <w:color w:val="243F60" w:themeColor="accent1" w:themeShade="7F"/>
      <w:spacing w:val="5"/>
    </w:rPr>
  </w:style>
  <w:style w:type="paragraph" w:styleId="NoSpacing">
    <w:name w:val="No Spacing"/>
    <w:basedOn w:val="Normal"/>
    <w:link w:val="NoSpacingChar"/>
    <w:uiPriority w:val="1"/>
    <w:qFormat/>
    <w:rsid w:val="00AE3772"/>
  </w:style>
  <w:style w:type="character" w:customStyle="1" w:styleId="NoSpacingChar">
    <w:name w:val="No Spacing Char"/>
    <w:basedOn w:val="DefaultParagraphFont"/>
    <w:link w:val="NoSpacing"/>
    <w:uiPriority w:val="1"/>
    <w:rsid w:val="00AE3772"/>
    <w:rPr>
      <w:sz w:val="20"/>
      <w:szCs w:val="20"/>
    </w:rPr>
  </w:style>
  <w:style w:type="paragraph" w:styleId="ListParagraph">
    <w:name w:val="List Paragraph"/>
    <w:basedOn w:val="Normal"/>
    <w:uiPriority w:val="34"/>
    <w:qFormat/>
    <w:rsid w:val="00AE3772"/>
    <w:pPr>
      <w:ind w:left="720"/>
      <w:contextualSpacing/>
    </w:pPr>
  </w:style>
  <w:style w:type="paragraph" w:styleId="Quote">
    <w:name w:val="Quote"/>
    <w:basedOn w:val="Normal"/>
    <w:next w:val="Normal"/>
    <w:link w:val="QuoteChar"/>
    <w:uiPriority w:val="29"/>
    <w:qFormat/>
    <w:rsid w:val="00AE3772"/>
    <w:rPr>
      <w:i/>
      <w:iCs/>
    </w:rPr>
  </w:style>
  <w:style w:type="character" w:customStyle="1" w:styleId="QuoteChar">
    <w:name w:val="Quote Char"/>
    <w:basedOn w:val="DefaultParagraphFont"/>
    <w:link w:val="Quote"/>
    <w:uiPriority w:val="29"/>
    <w:rsid w:val="00AE3772"/>
    <w:rPr>
      <w:i/>
      <w:iCs/>
      <w:sz w:val="20"/>
      <w:szCs w:val="20"/>
    </w:rPr>
  </w:style>
  <w:style w:type="paragraph" w:styleId="IntenseQuote">
    <w:name w:val="Intense Quote"/>
    <w:basedOn w:val="Normal"/>
    <w:next w:val="Normal"/>
    <w:link w:val="IntenseQuoteChar"/>
    <w:uiPriority w:val="30"/>
    <w:qFormat/>
    <w:rsid w:val="00AE3772"/>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E3772"/>
    <w:rPr>
      <w:i/>
      <w:iCs/>
      <w:color w:val="4F81BD" w:themeColor="accent1"/>
      <w:sz w:val="20"/>
      <w:szCs w:val="20"/>
    </w:rPr>
  </w:style>
  <w:style w:type="character" w:styleId="SubtleEmphasis">
    <w:name w:val="Subtle Emphasis"/>
    <w:uiPriority w:val="19"/>
    <w:qFormat/>
    <w:rsid w:val="00AE3772"/>
    <w:rPr>
      <w:i/>
      <w:iCs/>
      <w:color w:val="243F60" w:themeColor="accent1" w:themeShade="7F"/>
    </w:rPr>
  </w:style>
  <w:style w:type="character" w:styleId="IntenseEmphasis">
    <w:name w:val="Intense Emphasis"/>
    <w:uiPriority w:val="21"/>
    <w:qFormat/>
    <w:rsid w:val="00AE3772"/>
    <w:rPr>
      <w:b/>
      <w:bCs/>
      <w:caps/>
      <w:color w:val="243F60" w:themeColor="accent1" w:themeShade="7F"/>
      <w:spacing w:val="10"/>
    </w:rPr>
  </w:style>
  <w:style w:type="character" w:styleId="SubtleReference">
    <w:name w:val="Subtle Reference"/>
    <w:uiPriority w:val="31"/>
    <w:qFormat/>
    <w:rsid w:val="00AE3772"/>
    <w:rPr>
      <w:b/>
      <w:bCs/>
      <w:color w:val="4F81BD" w:themeColor="accent1"/>
    </w:rPr>
  </w:style>
  <w:style w:type="character" w:styleId="IntenseReference">
    <w:name w:val="Intense Reference"/>
    <w:uiPriority w:val="32"/>
    <w:qFormat/>
    <w:rsid w:val="00AE3772"/>
    <w:rPr>
      <w:b/>
      <w:bCs/>
      <w:i/>
      <w:iCs/>
      <w:caps/>
      <w:color w:val="4F81BD" w:themeColor="accent1"/>
    </w:rPr>
  </w:style>
  <w:style w:type="character" w:styleId="BookTitle">
    <w:name w:val="Book Title"/>
    <w:uiPriority w:val="33"/>
    <w:qFormat/>
    <w:rsid w:val="00AE3772"/>
    <w:rPr>
      <w:b/>
      <w:bCs/>
      <w:i/>
      <w:iCs/>
      <w:spacing w:val="9"/>
    </w:rPr>
  </w:style>
  <w:style w:type="paragraph" w:styleId="TOCHeading">
    <w:name w:val="TOC Heading"/>
    <w:basedOn w:val="Heading1"/>
    <w:next w:val="Normal"/>
    <w:uiPriority w:val="39"/>
    <w:semiHidden/>
    <w:unhideWhenUsed/>
    <w:qFormat/>
    <w:rsid w:val="00AE3772"/>
    <w:pPr>
      <w:outlineLvl w:val="9"/>
    </w:pPr>
  </w:style>
  <w:style w:type="paragraph" w:styleId="BodyText3">
    <w:name w:val="Body Text 3"/>
    <w:basedOn w:val="Normal"/>
    <w:link w:val="BodyText3Char"/>
    <w:uiPriority w:val="99"/>
    <w:unhideWhenUsed/>
    <w:rsid w:val="00203CAE"/>
    <w:pPr>
      <w:spacing w:after="120"/>
    </w:pPr>
    <w:rPr>
      <w:sz w:val="16"/>
      <w:szCs w:val="16"/>
    </w:rPr>
  </w:style>
  <w:style w:type="character" w:customStyle="1" w:styleId="BodyText3Char">
    <w:name w:val="Body Text 3 Char"/>
    <w:basedOn w:val="DefaultParagraphFont"/>
    <w:link w:val="BodyText3"/>
    <w:uiPriority w:val="99"/>
    <w:rsid w:val="00203CAE"/>
    <w:rPr>
      <w:rFonts w:ascii="Times New Roman" w:eastAsia="Lucida Sans Unicode" w:hAnsi="Times New Roman" w:cs="Times New Roman"/>
      <w:kern w:val="1"/>
      <w:sz w:val="16"/>
      <w:szCs w:val="16"/>
      <w:lang w:bidi="ar-SA"/>
    </w:rPr>
  </w:style>
  <w:style w:type="paragraph" w:styleId="BalloonText">
    <w:name w:val="Balloon Text"/>
    <w:basedOn w:val="Normal"/>
    <w:link w:val="BalloonTextChar"/>
    <w:uiPriority w:val="99"/>
    <w:semiHidden/>
    <w:unhideWhenUsed/>
    <w:rsid w:val="00203CAE"/>
    <w:rPr>
      <w:rFonts w:ascii="Tahoma" w:hAnsi="Tahoma" w:cs="Tahoma"/>
      <w:sz w:val="16"/>
      <w:szCs w:val="16"/>
    </w:rPr>
  </w:style>
  <w:style w:type="character" w:customStyle="1" w:styleId="BalloonTextChar">
    <w:name w:val="Balloon Text Char"/>
    <w:basedOn w:val="DefaultParagraphFont"/>
    <w:link w:val="BalloonText"/>
    <w:uiPriority w:val="99"/>
    <w:semiHidden/>
    <w:rsid w:val="00203CAE"/>
    <w:rPr>
      <w:rFonts w:ascii="Tahoma" w:eastAsia="Lucida Sans Unicode" w:hAnsi="Tahoma" w:cs="Tahoma"/>
      <w:kern w:val="1"/>
      <w:sz w:val="16"/>
      <w:szCs w:val="16"/>
      <w:lang w:bidi="ar-SA"/>
    </w:rPr>
  </w:style>
  <w:style w:type="paragraph" w:styleId="BodyText">
    <w:name w:val="Body Text"/>
    <w:basedOn w:val="Normal"/>
    <w:link w:val="BodyTextChar"/>
    <w:rsid w:val="00A754DF"/>
    <w:pPr>
      <w:spacing w:after="120"/>
    </w:pPr>
  </w:style>
  <w:style w:type="character" w:customStyle="1" w:styleId="BodyTextChar">
    <w:name w:val="Body Text Char"/>
    <w:basedOn w:val="DefaultParagraphFont"/>
    <w:link w:val="BodyText"/>
    <w:rsid w:val="00A754DF"/>
    <w:rPr>
      <w:rFonts w:ascii="Times New Roman" w:eastAsia="Lucida Sans Unicode" w:hAnsi="Times New Roman" w:cs="Times New Roman"/>
      <w:kern w:val="1"/>
      <w:szCs w:val="24"/>
      <w:lang w:bidi="ar-SA"/>
    </w:rPr>
  </w:style>
  <w:style w:type="paragraph" w:styleId="BodyTextIndent">
    <w:name w:val="Body Text Indent"/>
    <w:basedOn w:val="Normal"/>
    <w:link w:val="BodyTextIndentChar"/>
    <w:uiPriority w:val="99"/>
    <w:semiHidden/>
    <w:unhideWhenUsed/>
    <w:rsid w:val="00A754DF"/>
    <w:pPr>
      <w:spacing w:after="120"/>
      <w:ind w:left="360"/>
    </w:pPr>
  </w:style>
  <w:style w:type="character" w:customStyle="1" w:styleId="BodyTextIndentChar">
    <w:name w:val="Body Text Indent Char"/>
    <w:basedOn w:val="DefaultParagraphFont"/>
    <w:link w:val="BodyTextIndent"/>
    <w:uiPriority w:val="99"/>
    <w:semiHidden/>
    <w:rsid w:val="00A754DF"/>
    <w:rPr>
      <w:rFonts w:ascii="Times New Roman" w:eastAsia="Lucida Sans Unicode" w:hAnsi="Times New Roman" w:cs="Times New Roman"/>
      <w:kern w:val="1"/>
      <w:szCs w:val="24"/>
      <w:lang w:bidi="ar-SA"/>
    </w:rPr>
  </w:style>
  <w:style w:type="paragraph" w:styleId="Header">
    <w:name w:val="header"/>
    <w:basedOn w:val="Normal"/>
    <w:link w:val="HeaderChar"/>
    <w:uiPriority w:val="99"/>
    <w:unhideWhenUsed/>
    <w:rsid w:val="00423CAC"/>
    <w:pPr>
      <w:tabs>
        <w:tab w:val="center" w:pos="4680"/>
        <w:tab w:val="right" w:pos="9360"/>
      </w:tabs>
    </w:pPr>
  </w:style>
  <w:style w:type="character" w:customStyle="1" w:styleId="HeaderChar">
    <w:name w:val="Header Char"/>
    <w:basedOn w:val="DefaultParagraphFont"/>
    <w:link w:val="Header"/>
    <w:uiPriority w:val="99"/>
    <w:rsid w:val="00423CAC"/>
    <w:rPr>
      <w:rFonts w:ascii="Times New Roman" w:eastAsia="Lucida Sans Unicode" w:hAnsi="Times New Roman" w:cs="Times New Roman"/>
      <w:kern w:val="1"/>
      <w:szCs w:val="24"/>
      <w:lang w:bidi="ar-SA"/>
    </w:rPr>
  </w:style>
  <w:style w:type="paragraph" w:styleId="Footer">
    <w:name w:val="footer"/>
    <w:basedOn w:val="Normal"/>
    <w:link w:val="FooterChar"/>
    <w:uiPriority w:val="99"/>
    <w:unhideWhenUsed/>
    <w:rsid w:val="00423CAC"/>
    <w:pPr>
      <w:tabs>
        <w:tab w:val="center" w:pos="4680"/>
        <w:tab w:val="right" w:pos="9360"/>
      </w:tabs>
    </w:pPr>
  </w:style>
  <w:style w:type="character" w:customStyle="1" w:styleId="FooterChar">
    <w:name w:val="Footer Char"/>
    <w:basedOn w:val="DefaultParagraphFont"/>
    <w:link w:val="Footer"/>
    <w:uiPriority w:val="99"/>
    <w:rsid w:val="00423CAC"/>
    <w:rPr>
      <w:rFonts w:ascii="Times New Roman" w:eastAsia="Lucida Sans Unicode" w:hAnsi="Times New Roman" w:cs="Times New Roman"/>
      <w:kern w:val="1"/>
      <w:szCs w:val="24"/>
      <w:lang w:bidi="ar-SA"/>
    </w:rPr>
  </w:style>
  <w:style w:type="paragraph" w:styleId="PlainText">
    <w:name w:val="Plain Text"/>
    <w:basedOn w:val="Normal"/>
    <w:link w:val="PlainTextChar"/>
    <w:semiHidden/>
    <w:unhideWhenUsed/>
    <w:rsid w:val="00423CAC"/>
    <w:pPr>
      <w:widowControl/>
      <w:suppressAutoHyphens w:val="0"/>
      <w:jc w:val="both"/>
    </w:pPr>
    <w:rPr>
      <w:rFonts w:eastAsia="Times New Roman"/>
      <w:kern w:val="0"/>
    </w:rPr>
  </w:style>
  <w:style w:type="character" w:customStyle="1" w:styleId="PlainTextChar">
    <w:name w:val="Plain Text Char"/>
    <w:basedOn w:val="DefaultParagraphFont"/>
    <w:link w:val="PlainText"/>
    <w:semiHidden/>
    <w:rsid w:val="00423CAC"/>
    <w:rPr>
      <w:rFonts w:ascii="Times New Roman" w:eastAsia="Times New Roman" w:hAnsi="Times New Roman" w:cs="Times New Roman"/>
      <w:szCs w:val="24"/>
      <w:lang w:bidi="ar-SA"/>
    </w:rPr>
  </w:style>
  <w:style w:type="paragraph" w:customStyle="1" w:styleId="Body">
    <w:name w:val="Body"/>
    <w:rsid w:val="00C63169"/>
    <w:pPr>
      <w:pBdr>
        <w:top w:val="nil"/>
        <w:left w:val="nil"/>
        <w:bottom w:val="nil"/>
        <w:right w:val="nil"/>
        <w:between w:val="nil"/>
        <w:bar w:val="nil"/>
      </w:pBdr>
    </w:pPr>
    <w:rPr>
      <w:rFonts w:ascii="Times New Roman" w:eastAsia="Arial Unicode MS" w:hAnsi="Arial Unicode MS" w:cs="Arial Unicode MS"/>
      <w:color w:val="000000"/>
      <w:szCs w:val="24"/>
      <w:u w:color="000000"/>
      <w:bdr w:val="nil"/>
      <w:lang w:val="de-DE" w:bidi="ar-SA"/>
    </w:rPr>
  </w:style>
  <w:style w:type="character" w:customStyle="1" w:styleId="apple-converted-space">
    <w:name w:val="apple-converted-space"/>
    <w:basedOn w:val="DefaultParagraphFont"/>
    <w:rsid w:val="00C63169"/>
  </w:style>
  <w:style w:type="table" w:styleId="LightShading">
    <w:name w:val="Light Shading"/>
    <w:basedOn w:val="TableNormal"/>
    <w:uiPriority w:val="60"/>
    <w:rsid w:val="00A307F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0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Carlisle</dc:creator>
  <cp:lastModifiedBy>Beth Carlisle</cp:lastModifiedBy>
  <cp:revision>3</cp:revision>
  <cp:lastPrinted>2016-11-07T18:26:00Z</cp:lastPrinted>
  <dcterms:created xsi:type="dcterms:W3CDTF">2016-11-07T18:27:00Z</dcterms:created>
  <dcterms:modified xsi:type="dcterms:W3CDTF">2016-12-01T16:55:00Z</dcterms:modified>
</cp:coreProperties>
</file>