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4C414" w14:textId="3FC1CDCD" w:rsidR="001C566B" w:rsidRDefault="00CB4CD2" w:rsidP="001C566B">
      <w:pPr>
        <w:spacing w:before="240" w:after="120"/>
        <w:outlineLvl w:val="2"/>
        <w:rPr>
          <w:rFonts w:ascii="Times New Roman" w:hAnsi="Times New Roman" w:cs="Times New Roman"/>
          <w:i/>
          <w:color w:val="75757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8744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58C4" wp14:editId="16C713BD">
                <wp:simplePos x="0" y="0"/>
                <wp:positionH relativeFrom="column">
                  <wp:posOffset>2489200</wp:posOffset>
                </wp:positionH>
                <wp:positionV relativeFrom="paragraph">
                  <wp:posOffset>101600</wp:posOffset>
                </wp:positionV>
                <wp:extent cx="3213100" cy="3479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A3F8" w14:textId="77777777" w:rsidR="00BA7033" w:rsidRPr="006748D2" w:rsidRDefault="00BA7033" w:rsidP="008B4FB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erpetua Titling MT" w:hAnsi="Perpetua Titling MT" w:cs="Apple Chancery"/>
                                <w:i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6748D2">
                              <w:rPr>
                                <w:rFonts w:ascii="Perpetua Titling MT" w:hAnsi="Perpetua Titling MT" w:cs="Apple Chancery"/>
                                <w:i/>
                                <w:color w:val="000000"/>
                                <w:sz w:val="48"/>
                                <w:szCs w:val="48"/>
                              </w:rPr>
                              <w:t>Bible Study Seminar 2018</w:t>
                            </w:r>
                          </w:p>
                          <w:p w14:paraId="7AA613F8" w14:textId="62FD812E" w:rsidR="00BA7033" w:rsidRDefault="00BA7033" w:rsidP="00961E2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B4FB0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Sat., August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18</w:t>
                            </w:r>
                            <w:r w:rsidRPr="008B4FB0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14:paraId="78387122" w14:textId="285917C5" w:rsidR="00BA7033" w:rsidRPr="008B4FB0" w:rsidRDefault="00BA7033" w:rsidP="00961E2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Program &amp; lunch $10</w:t>
                            </w:r>
                          </w:p>
                          <w:p w14:paraId="6A71D19C" w14:textId="77777777" w:rsidR="00BA7033" w:rsidRPr="00A40F7D" w:rsidRDefault="00BA7033" w:rsidP="00961E2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4FB0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A40F7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Registration 9:30 to 10 a.m.</w:t>
                            </w:r>
                            <w:proofErr w:type="gramEnd"/>
                          </w:p>
                          <w:p w14:paraId="5058F7BF" w14:textId="31BC97BB" w:rsidR="00BA7033" w:rsidRPr="00A40F7D" w:rsidRDefault="00BA7033" w:rsidP="00961E2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0F7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Program 10 a.m. followed by lunch </w:t>
                            </w:r>
                          </w:p>
                          <w:p w14:paraId="00252E89" w14:textId="77777777" w:rsidR="00BA7033" w:rsidRPr="00A40F7D" w:rsidRDefault="00BA7033" w:rsidP="00961E2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0F7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Central Presbyterian Church</w:t>
                            </w:r>
                          </w:p>
                          <w:p w14:paraId="46F7F0B9" w14:textId="5E7EF3E2" w:rsidR="00BA7033" w:rsidRPr="00A40F7D" w:rsidRDefault="00BA7033" w:rsidP="00505B4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0F7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Presenter: Rev. Louise Westfall</w:t>
                            </w:r>
                          </w:p>
                          <w:p w14:paraId="7C8CE16D" w14:textId="77777777" w:rsidR="00BA7033" w:rsidRDefault="00BA7033" w:rsidP="008B4FB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</w:rPr>
                            </w:pPr>
                            <w:r w:rsidRPr="00505B4A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</w:rPr>
                              <w:t xml:space="preserve">Central Presbyterian Church is a historic church located between 16th and 17th Avenues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</w:rPr>
                              <w:t>at</w:t>
                            </w:r>
                          </w:p>
                          <w:p w14:paraId="420774D1" w14:textId="43B100E4" w:rsidR="00BA7033" w:rsidRDefault="00BA7033" w:rsidP="008B4FB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</w:rPr>
                              <w:t xml:space="preserve"> </w:t>
                            </w:r>
                            <w:r w:rsidRPr="00505B4A">
                              <w:rPr>
                                <w:rStyle w:val="lrzxr"/>
                                <w:rFonts w:ascii="Times New Roman" w:eastAsia="Times New Roman" w:hAnsi="Times New Roman" w:cs="Times New Roman"/>
                                <w:i/>
                                <w:color w:val="222222"/>
                              </w:rPr>
                              <w:t>1660 Sherman St, Denver, CO 80203</w:t>
                            </w:r>
                          </w:p>
                          <w:p w14:paraId="00313C61" w14:textId="77777777" w:rsidR="00BA7033" w:rsidRDefault="00BA7033" w:rsidP="008B4FB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</w:rPr>
                            </w:pPr>
                          </w:p>
                          <w:p w14:paraId="7BE61839" w14:textId="240D2A34" w:rsidR="00BA7033" w:rsidRPr="00505B4A" w:rsidRDefault="00BA7033" w:rsidP="008B4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222222"/>
                              </w:rPr>
                              <w:t>RSVP to Moderator Vicki</w:t>
                            </w:r>
                            <w:r w:rsidRPr="00505B4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222222"/>
                              </w:rPr>
                              <w:t xml:space="preserve"> Terry at </w:t>
                            </w:r>
                            <w:r w:rsidRPr="00505B4A">
                              <w:rPr>
                                <w:b/>
                              </w:rPr>
                              <w:t xml:space="preserve"> </w:t>
                            </w:r>
                            <w:bdo w:val="ltr">
                              <w:r w:rsidRPr="00505B4A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22222"/>
                                </w:rPr>
                                <w:t>(720) 273-6870</w:t>
                              </w:r>
                              <w:r w:rsidRPr="00505B4A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22222"/>
                                </w:rPr>
                                <w:t xml:space="preserve">‬ or </w:t>
                              </w:r>
                              <w:hyperlink r:id="rId5" w:history="1">
                                <w:r w:rsidRPr="002402F9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i/>
                                  </w:rPr>
                                  <w:t>sosagup@q.com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22222"/>
                                </w:rPr>
                                <w:t xml:space="preserve"> by Wed., Aug. 15.</w:t>
                              </w:r>
                              <w:r>
                                <w:t>‬</w:t>
                              </w:r>
                            </w:bdo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6pt;margin-top:8pt;width:253pt;height:2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n1Ws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" filled="f" stroked="f">
                <v:textbox>
                  <w:txbxContent>
                    <w:p w14:paraId="04B3A3F8" w14:textId="77777777" w:rsidR="001C566B" w:rsidRPr="006748D2" w:rsidRDefault="001C566B" w:rsidP="008B4FB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erpetua Titling MT" w:hAnsi="Perpetua Titling MT" w:cs="Apple Chancery"/>
                          <w:i/>
                          <w:color w:val="000000"/>
                          <w:sz w:val="48"/>
                          <w:szCs w:val="48"/>
                        </w:rPr>
                      </w:pPr>
                      <w:r w:rsidRPr="006748D2">
                        <w:rPr>
                          <w:rFonts w:ascii="Perpetua Titling MT" w:hAnsi="Perpetua Titling MT" w:cs="Apple Chancery"/>
                          <w:i/>
                          <w:color w:val="000000"/>
                          <w:sz w:val="48"/>
                          <w:szCs w:val="48"/>
                        </w:rPr>
                        <w:t>Bible Study Seminar 2018</w:t>
                      </w:r>
                    </w:p>
                    <w:p w14:paraId="7AA613F8" w14:textId="62FD812E" w:rsidR="001C566B" w:rsidRDefault="001C566B" w:rsidP="00961E2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8B4FB0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Sat., August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18</w:t>
                      </w:r>
                      <w:r w:rsidRPr="008B4FB0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, 2018</w:t>
                      </w:r>
                    </w:p>
                    <w:p w14:paraId="78387122" w14:textId="285917C5" w:rsidR="001C566B" w:rsidRPr="008B4FB0" w:rsidRDefault="001C566B" w:rsidP="00961E2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Program &amp; lunch $10</w:t>
                      </w:r>
                    </w:p>
                    <w:p w14:paraId="6A71D19C" w14:textId="77777777" w:rsidR="001C566B" w:rsidRPr="00A40F7D" w:rsidRDefault="001C566B" w:rsidP="00961E2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B4FB0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A40F7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Registration 9:30 to 10 a.m.</w:t>
                      </w:r>
                      <w:proofErr w:type="gramEnd"/>
                    </w:p>
                    <w:p w14:paraId="5058F7BF" w14:textId="31BC97BB" w:rsidR="001C566B" w:rsidRPr="00A40F7D" w:rsidRDefault="001C566B" w:rsidP="00961E2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40F7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Program 10 a.m. followed by lunch </w:t>
                      </w:r>
                    </w:p>
                    <w:p w14:paraId="00252E89" w14:textId="77777777" w:rsidR="001C566B" w:rsidRPr="00A40F7D" w:rsidRDefault="001C566B" w:rsidP="00961E2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40F7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Central Presbyterian Church</w:t>
                      </w:r>
                    </w:p>
                    <w:p w14:paraId="46F7F0B9" w14:textId="5E7EF3E2" w:rsidR="001C566B" w:rsidRPr="00A40F7D" w:rsidRDefault="001C566B" w:rsidP="00505B4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40F7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Presenter: Rev. Louise Westfall</w:t>
                      </w:r>
                    </w:p>
                    <w:p w14:paraId="7C8CE16D" w14:textId="77777777" w:rsidR="001C566B" w:rsidRDefault="001C566B" w:rsidP="008B4FB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</w:rPr>
                      </w:pPr>
                      <w:r w:rsidRPr="00505B4A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</w:rPr>
                        <w:t xml:space="preserve">Central Presbyterian Church is a historic church located between 16th and 17th Avenues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</w:rPr>
                        <w:t>at</w:t>
                      </w:r>
                    </w:p>
                    <w:p w14:paraId="420774D1" w14:textId="43B100E4" w:rsidR="001C566B" w:rsidRDefault="001C566B" w:rsidP="008B4FB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</w:rPr>
                        <w:t xml:space="preserve"> </w:t>
                      </w:r>
                      <w:r w:rsidRPr="00505B4A">
                        <w:rPr>
                          <w:rStyle w:val="lrzxr"/>
                          <w:rFonts w:ascii="Times New Roman" w:eastAsia="Times New Roman" w:hAnsi="Times New Roman" w:cs="Times New Roman"/>
                          <w:i/>
                          <w:color w:val="222222"/>
                        </w:rPr>
                        <w:t>1660 Sherman St, Denver, CO 80203</w:t>
                      </w:r>
                    </w:p>
                    <w:p w14:paraId="00313C61" w14:textId="77777777" w:rsidR="001C566B" w:rsidRDefault="001C566B" w:rsidP="008B4FB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</w:rPr>
                      </w:pPr>
                    </w:p>
                    <w:p w14:paraId="7BE61839" w14:textId="240D2A34" w:rsidR="001C566B" w:rsidRPr="00505B4A" w:rsidRDefault="001C566B" w:rsidP="008B4F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222222"/>
                        </w:rPr>
                        <w:t>RSVP to Moderator Vicki</w:t>
                      </w:r>
                      <w:r w:rsidRPr="00505B4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222222"/>
                        </w:rPr>
                        <w:t xml:space="preserve"> Terry at </w:t>
                      </w:r>
                      <w:r w:rsidRPr="00505B4A">
                        <w:rPr>
                          <w:b/>
                        </w:rPr>
                        <w:t xml:space="preserve"> </w:t>
                      </w:r>
                      <w:bdo w:val="ltr">
                        <w:r w:rsidRPr="00505B4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22222"/>
                          </w:rPr>
                          <w:t>(720) 273-6870</w:t>
                        </w:r>
                        <w:r w:rsidRPr="00505B4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22222"/>
                          </w:rPr>
                          <w:t xml:space="preserve">‬ or </w:t>
                        </w:r>
                        <w:hyperlink r:id="rId6" w:history="1">
                          <w:r w:rsidRPr="002402F9">
                            <w:rPr>
                              <w:rStyle w:val="Hyperlink"/>
                              <w:rFonts w:ascii="Times New Roman" w:eastAsia="Times New Roman" w:hAnsi="Times New Roman" w:cs="Times New Roman"/>
                              <w:b/>
                              <w:i/>
                            </w:rPr>
                            <w:t>sosagup@q.com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22222"/>
                          </w:rPr>
                          <w:t xml:space="preserve"> by Wed., Aug. </w:t>
                        </w:r>
                        <w:r w:rsidR="004537FD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22222"/>
                          </w:rPr>
                          <w:t>15.</w:t>
                        </w:r>
                      </w:bdo>
                    </w:p>
                  </w:txbxContent>
                </v:textbox>
                <w10:wrap type="square"/>
              </v:shape>
            </w:pict>
          </mc:Fallback>
        </mc:AlternateContent>
      </w:r>
      <w:r w:rsidR="0077668C" w:rsidRPr="006748D2">
        <w:rPr>
          <w:rFonts w:ascii="Times New Roman" w:eastAsia="Times New Roman" w:hAnsi="Times New Roman" w:cs="Times New Roman"/>
          <w:b/>
          <w:bCs/>
          <w:i/>
          <w:iCs/>
          <w:noProof/>
          <w:color w:val="874460"/>
          <w:sz w:val="32"/>
          <w:szCs w:val="32"/>
        </w:rPr>
        <w:drawing>
          <wp:inline distT="0" distB="0" distL="0" distR="0" wp14:anchorId="71ABDE54" wp14:editId="09010F96">
            <wp:extent cx="2222500" cy="3020320"/>
            <wp:effectExtent l="0" t="0" r="0" b="2540"/>
            <wp:docPr id="1" name="Picture 1" descr="Flashdrive:Users:alice:Desktop:xHZN18100-Gods-Promise-Bible-study.jpg.pagespeed.ic.s2PPng5G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shdrive:Users:alice:Desktop:xHZN18100-Gods-Promise-Bible-study.jpg.pagespeed.ic.s2PPng5GL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32" cy="302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BAC789" w14:textId="77777777" w:rsidR="0077668C" w:rsidRDefault="0077668C" w:rsidP="001C566B">
      <w:pPr>
        <w:spacing w:before="240" w:after="120"/>
        <w:outlineLvl w:val="2"/>
        <w:rPr>
          <w:rFonts w:ascii="Times New Roman" w:hAnsi="Times New Roman" w:cs="Times New Roman"/>
          <w:i/>
          <w:color w:val="757575"/>
          <w:sz w:val="28"/>
          <w:szCs w:val="28"/>
        </w:rPr>
      </w:pPr>
    </w:p>
    <w:p w14:paraId="677A9448" w14:textId="77777777" w:rsidR="0077668C" w:rsidRPr="008B4FB0" w:rsidRDefault="0077668C" w:rsidP="0077668C">
      <w:pPr>
        <w:spacing w:before="240" w:after="120"/>
        <w:jc w:val="center"/>
        <w:outlineLvl w:val="2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6748D2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2018-2019 </w:t>
      </w:r>
      <w: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Horizons Bible </w:t>
      </w:r>
      <w:r w:rsidRPr="006748D2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Stud</w:t>
      </w:r>
      <w: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y                                                </w:t>
      </w:r>
      <w:r w:rsidRPr="006748D2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36"/>
          <w:szCs w:val="36"/>
        </w:rPr>
        <w:t>God's Promise: I Am with You</w:t>
      </w:r>
    </w:p>
    <w:p w14:paraId="64977016" w14:textId="77777777" w:rsidR="0077668C" w:rsidRPr="00B4002A" w:rsidRDefault="0077668C" w:rsidP="0077668C">
      <w:pPr>
        <w:spacing w:after="208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 w:rsidRPr="00B4002A">
        <w:rPr>
          <w:rFonts w:ascii="Times New Roman" w:hAnsi="Times New Roman" w:cs="Times New Roman"/>
          <w:color w:val="2D2D2D"/>
          <w:sz w:val="28"/>
          <w:szCs w:val="28"/>
        </w:rPr>
        <w:t>By Amy Poling </w:t>
      </w:r>
      <w:proofErr w:type="spellStart"/>
      <w:r w:rsidRPr="00B4002A">
        <w:rPr>
          <w:rFonts w:ascii="Times New Roman" w:hAnsi="Times New Roman" w:cs="Times New Roman"/>
          <w:color w:val="2D2D2D"/>
          <w:sz w:val="28"/>
          <w:szCs w:val="28"/>
        </w:rPr>
        <w:t>Sutherlun</w:t>
      </w:r>
      <w:proofErr w:type="spellEnd"/>
      <w:r w:rsidRPr="00B4002A">
        <w:rPr>
          <w:rFonts w:ascii="Times New Roman" w:hAnsi="Times New Roman" w:cs="Times New Roman"/>
          <w:color w:val="2D2D2D"/>
          <w:sz w:val="28"/>
          <w:szCs w:val="28"/>
        </w:rPr>
        <w:t xml:space="preserve"> with Suggestions for Leaders by Brenda Bertrand</w:t>
      </w:r>
    </w:p>
    <w:p w14:paraId="20B3E558" w14:textId="2C5598A7" w:rsidR="0077668C" w:rsidRPr="003D45AD" w:rsidRDefault="0077668C" w:rsidP="0077668C">
      <w:pPr>
        <w:spacing w:after="208"/>
        <w:rPr>
          <w:rFonts w:ascii="Times New Roman" w:hAnsi="Times New Roman" w:cs="Times New Roman"/>
          <w:color w:val="2D2D2D"/>
          <w:sz w:val="28"/>
          <w:szCs w:val="28"/>
        </w:rPr>
      </w:pPr>
      <w:r w:rsidRPr="00B4002A">
        <w:rPr>
          <w:rFonts w:ascii="Times New Roman" w:hAnsi="Times New Roman" w:cs="Times New Roman"/>
          <w:color w:val="2D2D2D"/>
          <w:sz w:val="28"/>
          <w:szCs w:val="28"/>
        </w:rPr>
        <w:t>The 2018—2019 PW/</w:t>
      </w:r>
      <w:r w:rsidRPr="00B4002A">
        <w:rPr>
          <w:rFonts w:ascii="Times New Roman" w:hAnsi="Times New Roman" w:cs="Times New Roman"/>
          <w:i/>
          <w:iCs/>
          <w:color w:val="2D2D2D"/>
          <w:sz w:val="28"/>
          <w:szCs w:val="28"/>
        </w:rPr>
        <w:t>Horizons</w:t>
      </w:r>
      <w:r>
        <w:rPr>
          <w:rFonts w:ascii="Times New Roman" w:hAnsi="Times New Roman" w:cs="Times New Roman"/>
          <w:i/>
          <w:iCs/>
          <w:color w:val="2D2D2D"/>
          <w:sz w:val="28"/>
          <w:szCs w:val="28"/>
        </w:rPr>
        <w:t xml:space="preserve"> </w:t>
      </w:r>
      <w:r w:rsidRPr="00B4002A">
        <w:rPr>
          <w:rFonts w:ascii="Times New Roman" w:hAnsi="Times New Roman" w:cs="Times New Roman"/>
          <w:color w:val="2D2D2D"/>
          <w:sz w:val="28"/>
          <w:szCs w:val="28"/>
        </w:rPr>
        <w:t>Bible study, </w:t>
      </w:r>
      <w:r w:rsidRPr="00B4002A">
        <w:rPr>
          <w:rFonts w:ascii="Times New Roman" w:hAnsi="Times New Roman" w:cs="Times New Roman"/>
          <w:i/>
          <w:iCs/>
          <w:color w:val="2D2D2D"/>
          <w:sz w:val="28"/>
          <w:szCs w:val="28"/>
        </w:rPr>
        <w:t>God’s Promise: I Am with You</w:t>
      </w:r>
      <w:r w:rsidRPr="00B4002A">
        <w:rPr>
          <w:rFonts w:ascii="Times New Roman" w:hAnsi="Times New Roman" w:cs="Times New Roman"/>
          <w:color w:val="2D2D2D"/>
          <w:sz w:val="28"/>
          <w:szCs w:val="28"/>
        </w:rPr>
        <w:t xml:space="preserve">, takes readers on a journey through scripture to consider circumstances in which God articulated God’s promise of presence. We will see anew that God offered these words of profound comfort and </w:t>
      </w:r>
      <w:r w:rsidRPr="003D45AD">
        <w:rPr>
          <w:rFonts w:ascii="Times New Roman" w:hAnsi="Times New Roman" w:cs="Times New Roman"/>
          <w:color w:val="2D2D2D"/>
          <w:sz w:val="28"/>
          <w:szCs w:val="28"/>
        </w:rPr>
        <w:t>commitment to individuals and communities from the time of the patriarchs to that of the prophets; from the judges to the kings; before, during, and after the exile; into the New Testament and beyond, to the end of the age.</w:t>
      </w:r>
    </w:p>
    <w:p w14:paraId="30722348" w14:textId="54905A05" w:rsidR="0077668C" w:rsidRDefault="0077668C" w:rsidP="0077668C">
      <w:pPr>
        <w:spacing w:after="208"/>
      </w:pPr>
      <w:r>
        <w:rPr>
          <w:rFonts w:ascii="Times New Roman" w:hAnsi="Times New Roman" w:cs="Times New Roman"/>
          <w:color w:val="2D2D2D"/>
          <w:sz w:val="28"/>
          <w:szCs w:val="28"/>
        </w:rPr>
        <w:tab/>
        <w:t xml:space="preserve">To order: use the order form, go to www.presbyterianwomen.org/shop, or phone 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t>PC(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</w:rPr>
        <w:t>USA) Store at 800-533-4371, M-F, 9 a.m. to 5 p.m. EST</w:t>
      </w:r>
      <w:r w:rsidRPr="00B4002A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1B593D0A" w14:textId="77777777" w:rsidR="001C566B" w:rsidRDefault="001C566B" w:rsidP="001C566B">
      <w:pPr>
        <w:spacing w:before="240" w:after="120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757575"/>
          <w:sz w:val="28"/>
          <w:szCs w:val="28"/>
        </w:rPr>
        <w:t xml:space="preserve">Parking: </w:t>
      </w:r>
      <w:r w:rsidRPr="001C566B">
        <w:rPr>
          <w:rFonts w:ascii="Times New Roman" w:hAnsi="Times New Roman" w:cs="Times New Roman"/>
          <w:i/>
          <w:color w:val="757575"/>
          <w:sz w:val="28"/>
          <w:szCs w:val="28"/>
        </w:rPr>
        <w:t>All on-street parking in</w:t>
      </w:r>
      <w:r>
        <w:rPr>
          <w:rFonts w:ascii="Times New Roman" w:hAnsi="Times New Roman" w:cs="Times New Roman"/>
          <w:i/>
          <w:color w:val="757575"/>
          <w:sz w:val="28"/>
          <w:szCs w:val="28"/>
        </w:rPr>
        <w:t xml:space="preserve"> </w:t>
      </w:r>
      <w:r w:rsidRPr="001C566B">
        <w:rPr>
          <w:rFonts w:ascii="Times New Roman" w:hAnsi="Times New Roman" w:cs="Times New Roman"/>
          <w:i/>
          <w:color w:val="757575"/>
          <w:sz w:val="28"/>
          <w:szCs w:val="28"/>
        </w:rPr>
        <w:t>surrounding blocks is free on weekends. Handicap-accessible spaces are directly in front of the church. Many surface lots are available within 2 blocks of the church, including directly across the street: rates vary.</w:t>
      </w:r>
      <w:r w:rsidRPr="001C5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Elderly and differently-abled individuals</w:t>
      </w:r>
      <w:r w:rsidRPr="001C566B">
        <w:rPr>
          <w:rStyle w:val="apple-converted-space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1C56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may park in the three staff parking spaces and the three handicap parking spaces in front of the church. </w:t>
      </w:r>
    </w:p>
    <w:p w14:paraId="48909B9E" w14:textId="2C9D0621" w:rsidR="006F68E2" w:rsidRPr="006F68E2" w:rsidRDefault="001C566B" w:rsidP="007766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Stre</w:t>
      </w:r>
      <w:r w:rsidR="007766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et-level entrance and elevator are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to the right of the steps &amp; the main doo</w:t>
      </w:r>
      <w:r w:rsidR="007766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rs</w:t>
      </w:r>
      <w:r w:rsidR="0077668C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.</w:t>
      </w:r>
    </w:p>
    <w:sectPr w:rsidR="006F68E2" w:rsidRPr="006F68E2" w:rsidSect="00BA7033">
      <w:pgSz w:w="12240" w:h="15840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0E"/>
    <w:rsid w:val="001C566B"/>
    <w:rsid w:val="003D45AD"/>
    <w:rsid w:val="004537FD"/>
    <w:rsid w:val="004D3589"/>
    <w:rsid w:val="00505B4A"/>
    <w:rsid w:val="005E4100"/>
    <w:rsid w:val="006748D2"/>
    <w:rsid w:val="006F68E2"/>
    <w:rsid w:val="0077668C"/>
    <w:rsid w:val="007A2B1B"/>
    <w:rsid w:val="007B4AF3"/>
    <w:rsid w:val="007D6E0E"/>
    <w:rsid w:val="008B4FB0"/>
    <w:rsid w:val="00961E27"/>
    <w:rsid w:val="00A14DA9"/>
    <w:rsid w:val="00A40F7D"/>
    <w:rsid w:val="00B4002A"/>
    <w:rsid w:val="00BA7033"/>
    <w:rsid w:val="00C66019"/>
    <w:rsid w:val="00CB4CD2"/>
    <w:rsid w:val="00E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8A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6E0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6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6E0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6E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D6E0E"/>
  </w:style>
  <w:style w:type="character" w:styleId="Emphasis">
    <w:name w:val="Emphasis"/>
    <w:basedOn w:val="DefaultParagraphFont"/>
    <w:uiPriority w:val="20"/>
    <w:qFormat/>
    <w:rsid w:val="007D6E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1E27"/>
    <w:rPr>
      <w:color w:val="0000FF" w:themeColor="hyperlink"/>
      <w:u w:val="single"/>
    </w:rPr>
  </w:style>
  <w:style w:type="character" w:customStyle="1" w:styleId="w8qarf">
    <w:name w:val="w8qarf"/>
    <w:basedOn w:val="DefaultParagraphFont"/>
    <w:rsid w:val="008B4FB0"/>
  </w:style>
  <w:style w:type="character" w:customStyle="1" w:styleId="lrzxr">
    <w:name w:val="lrzxr"/>
    <w:basedOn w:val="DefaultParagraphFont"/>
    <w:rsid w:val="008B4FB0"/>
  </w:style>
  <w:style w:type="character" w:styleId="FollowedHyperlink">
    <w:name w:val="FollowedHyperlink"/>
    <w:basedOn w:val="DefaultParagraphFont"/>
    <w:uiPriority w:val="99"/>
    <w:semiHidden/>
    <w:unhideWhenUsed/>
    <w:rsid w:val="008B4FB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6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6E0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6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6E0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6E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D6E0E"/>
  </w:style>
  <w:style w:type="character" w:styleId="Emphasis">
    <w:name w:val="Emphasis"/>
    <w:basedOn w:val="DefaultParagraphFont"/>
    <w:uiPriority w:val="20"/>
    <w:qFormat/>
    <w:rsid w:val="007D6E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1E27"/>
    <w:rPr>
      <w:color w:val="0000FF" w:themeColor="hyperlink"/>
      <w:u w:val="single"/>
    </w:rPr>
  </w:style>
  <w:style w:type="character" w:customStyle="1" w:styleId="w8qarf">
    <w:name w:val="w8qarf"/>
    <w:basedOn w:val="DefaultParagraphFont"/>
    <w:rsid w:val="008B4FB0"/>
  </w:style>
  <w:style w:type="character" w:customStyle="1" w:styleId="lrzxr">
    <w:name w:val="lrzxr"/>
    <w:basedOn w:val="DefaultParagraphFont"/>
    <w:rsid w:val="008B4FB0"/>
  </w:style>
  <w:style w:type="character" w:styleId="FollowedHyperlink">
    <w:name w:val="FollowedHyperlink"/>
    <w:basedOn w:val="DefaultParagraphFont"/>
    <w:uiPriority w:val="99"/>
    <w:semiHidden/>
    <w:unhideWhenUsed/>
    <w:rsid w:val="008B4FB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6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67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70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sagup@q.com" TargetMode="External"/><Relationship Id="rId6" Type="http://schemas.openxmlformats.org/officeDocument/2006/relationships/hyperlink" Target="mailto:sosagup@q.com" TargetMode="External"/><Relationship Id="rId7" Type="http://schemas.openxmlformats.org/officeDocument/2006/relationships/image" Target="media/image1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Aldridge-Dennis</dc:creator>
  <cp:keywords/>
  <dc:description/>
  <cp:lastModifiedBy>Alice Aldridge-Dennis</cp:lastModifiedBy>
  <cp:revision>10</cp:revision>
  <cp:lastPrinted>2018-07-19T23:42:00Z</cp:lastPrinted>
  <dcterms:created xsi:type="dcterms:W3CDTF">2018-07-12T21:55:00Z</dcterms:created>
  <dcterms:modified xsi:type="dcterms:W3CDTF">2018-07-19T23:48:00Z</dcterms:modified>
</cp:coreProperties>
</file>